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5B93" w:rsidRDefault="00AB5B93" w:rsidP="008B52FF">
      <w:pPr>
        <w:rPr>
          <w:b/>
          <w:bCs/>
          <w:sz w:val="28"/>
          <w:szCs w:val="28"/>
        </w:rPr>
      </w:pPr>
      <w:r>
        <w:rPr>
          <w:b/>
          <w:bCs/>
          <w:sz w:val="36"/>
          <w:szCs w:val="36"/>
        </w:rPr>
        <w:t xml:space="preserve">CHEMISTRY </w:t>
      </w:r>
      <w:r w:rsidR="00736D48">
        <w:rPr>
          <w:b/>
          <w:bCs/>
          <w:sz w:val="36"/>
          <w:szCs w:val="36"/>
        </w:rPr>
        <w:t>221</w:t>
      </w:r>
      <w:r w:rsidR="00E6774C">
        <w:rPr>
          <w:b/>
          <w:bCs/>
          <w:sz w:val="36"/>
          <w:szCs w:val="36"/>
        </w:rPr>
        <w:t xml:space="preserve"> </w:t>
      </w:r>
      <w:r w:rsidR="00E6774C">
        <w:t>-</w:t>
      </w:r>
      <w:r>
        <w:t xml:space="preserve"> </w:t>
      </w:r>
      <w:r w:rsidR="00E6774C">
        <w:t xml:space="preserve">  </w:t>
      </w:r>
      <w:r w:rsidRPr="00566FF5">
        <w:rPr>
          <w:b/>
          <w:sz w:val="32"/>
          <w:szCs w:val="28"/>
        </w:rPr>
        <w:t xml:space="preserve">Dr. </w:t>
      </w:r>
      <w:r w:rsidR="00A707D7">
        <w:rPr>
          <w:b/>
          <w:sz w:val="32"/>
          <w:szCs w:val="28"/>
        </w:rPr>
        <w:t>Powers</w:t>
      </w:r>
      <w:r>
        <w:rPr>
          <w:sz w:val="32"/>
        </w:rPr>
        <w:t xml:space="preserve"> </w:t>
      </w:r>
      <w:r>
        <w:tab/>
      </w:r>
      <w:r>
        <w:rPr>
          <w:b/>
          <w:bCs/>
        </w:rPr>
        <w:t xml:space="preserve">  </w:t>
      </w:r>
      <w:r w:rsidR="00F80454">
        <w:rPr>
          <w:b/>
          <w:bCs/>
          <w:sz w:val="36"/>
          <w:szCs w:val="36"/>
        </w:rPr>
        <w:t>Final</w:t>
      </w:r>
      <w:r w:rsidR="00566FF5">
        <w:rPr>
          <w:b/>
          <w:bCs/>
          <w:sz w:val="36"/>
          <w:szCs w:val="36"/>
        </w:rPr>
        <w:t xml:space="preserve"> </w:t>
      </w:r>
      <w:r>
        <w:rPr>
          <w:b/>
          <w:bCs/>
          <w:sz w:val="36"/>
          <w:szCs w:val="36"/>
        </w:rPr>
        <w:t>Exam</w:t>
      </w:r>
      <w:r w:rsidR="00E74997">
        <w:rPr>
          <w:b/>
          <w:bCs/>
          <w:sz w:val="36"/>
          <w:szCs w:val="36"/>
        </w:rPr>
        <w:t xml:space="preserve"> </w:t>
      </w:r>
      <w:r w:rsidR="00E6774C">
        <w:rPr>
          <w:b/>
          <w:bCs/>
          <w:sz w:val="36"/>
          <w:szCs w:val="36"/>
        </w:rPr>
        <w:t>-</w:t>
      </w:r>
      <w:r w:rsidR="00E6774C">
        <w:t xml:space="preserve"> </w:t>
      </w:r>
      <w:r>
        <w:t xml:space="preserve"> </w:t>
      </w:r>
      <w:r w:rsidR="00E74997">
        <w:rPr>
          <w:b/>
          <w:sz w:val="32"/>
          <w:szCs w:val="32"/>
        </w:rPr>
        <w:t xml:space="preserve"> </w:t>
      </w:r>
      <w:r>
        <w:rPr>
          <w:b/>
          <w:sz w:val="32"/>
          <w:szCs w:val="32"/>
        </w:rPr>
        <w:t xml:space="preserve"> </w:t>
      </w:r>
      <w:r w:rsidR="00736D48">
        <w:rPr>
          <w:b/>
          <w:sz w:val="32"/>
          <w:szCs w:val="32"/>
        </w:rPr>
        <w:t>FALL 200</w:t>
      </w:r>
      <w:r w:rsidR="007B1E5C">
        <w:rPr>
          <w:b/>
          <w:sz w:val="32"/>
          <w:szCs w:val="32"/>
        </w:rPr>
        <w:t>7</w:t>
      </w:r>
    </w:p>
    <w:p w:rsidR="00AB5B93" w:rsidRDefault="00AB5B93">
      <w:pPr>
        <w:jc w:val="both"/>
      </w:pPr>
      <w:r>
        <w:rPr>
          <w:b/>
          <w:bCs/>
        </w:rPr>
        <w:t xml:space="preserve"> </w:t>
      </w:r>
    </w:p>
    <w:p w:rsidR="00AB5B93" w:rsidRDefault="00AB5B93">
      <w:pPr>
        <w:jc w:val="both"/>
      </w:pPr>
      <w:r>
        <w:rPr>
          <w:b/>
          <w:bCs/>
          <w:sz w:val="28"/>
          <w:szCs w:val="28"/>
        </w:rPr>
        <w:t>PRINT NAME</w:t>
      </w:r>
      <w:r>
        <w:t xml:space="preserve">   ______________________________________________      </w:t>
      </w:r>
      <w:r>
        <w:tab/>
        <w:t xml:space="preserve"> </w:t>
      </w:r>
    </w:p>
    <w:p w:rsidR="00AB5B93" w:rsidRDefault="00AB5B93">
      <w:pPr>
        <w:jc w:val="both"/>
      </w:pPr>
      <w:r>
        <w:t xml:space="preserve">                                      </w:t>
      </w:r>
      <w:r>
        <w:rPr>
          <w:vertAlign w:val="superscript"/>
        </w:rPr>
        <w:t>(Last)                                      (First)                                      (MI)</w:t>
      </w:r>
    </w:p>
    <w:p w:rsidR="00736D48" w:rsidRDefault="00736D48">
      <w:pPr>
        <w:jc w:val="both"/>
        <w:rPr>
          <w:b/>
          <w:bCs/>
          <w:i/>
          <w:iCs/>
          <w:sz w:val="26"/>
          <w:szCs w:val="26"/>
        </w:rPr>
      </w:pPr>
      <w:r>
        <w:rPr>
          <w:b/>
          <w:bCs/>
          <w:i/>
          <w:iCs/>
          <w:sz w:val="26"/>
          <w:szCs w:val="26"/>
        </w:rPr>
        <w:t>ID# ___________________________</w:t>
      </w:r>
    </w:p>
    <w:p w:rsidR="00AB5B93" w:rsidRDefault="00AB5B93">
      <w:pPr>
        <w:jc w:val="both"/>
      </w:pPr>
      <w:r>
        <w:rPr>
          <w:b/>
          <w:bCs/>
          <w:i/>
          <w:iCs/>
          <w:sz w:val="26"/>
          <w:szCs w:val="26"/>
        </w:rPr>
        <w:tab/>
      </w:r>
      <w:r>
        <w:tab/>
      </w:r>
      <w:r>
        <w:tab/>
        <w:t xml:space="preserve"> </w:t>
      </w:r>
    </w:p>
    <w:p w:rsidR="00AB5B93" w:rsidRDefault="00AB5B93">
      <w:pPr>
        <w:jc w:val="both"/>
      </w:pPr>
    </w:p>
    <w:p w:rsidR="00AB5B93" w:rsidRDefault="00E6774C">
      <w:pPr>
        <w:jc w:val="both"/>
      </w:pPr>
      <w:r>
        <w:t xml:space="preserve">Signature </w:t>
      </w:r>
      <w:r>
        <w:rPr>
          <w:u w:val="single"/>
        </w:rPr>
        <w:t>_</w:t>
      </w:r>
      <w:r w:rsidR="00AB5B93">
        <w:rPr>
          <w:u w:val="single"/>
        </w:rPr>
        <w:t xml:space="preserve">_______________________________________        </w:t>
      </w:r>
      <w:r w:rsidR="00AB5B93">
        <w:rPr>
          <w:u w:val="single"/>
        </w:rPr>
        <w:tab/>
      </w:r>
      <w:r w:rsidR="00AB5B93">
        <w:tab/>
      </w:r>
      <w:r w:rsidR="00AB5B93">
        <w:tab/>
      </w:r>
      <w:r w:rsidR="00AB5B93">
        <w:rPr>
          <w:u w:val="single"/>
        </w:rPr>
        <w:t xml:space="preserve">                                                                     </w:t>
      </w:r>
      <w:r w:rsidR="00AB5B93">
        <w:t xml:space="preserve">                           </w:t>
      </w:r>
    </w:p>
    <w:p w:rsidR="00AB5B93" w:rsidRDefault="00AB5B93">
      <w:pPr>
        <w:jc w:val="both"/>
      </w:pPr>
    </w:p>
    <w:p w:rsidR="00AB5B93" w:rsidRDefault="00A61DFF" w:rsidP="008B52FF">
      <w:r>
        <w:rPr>
          <w:b/>
          <w:bCs/>
          <w:sz w:val="36"/>
          <w:szCs w:val="36"/>
        </w:rPr>
        <w:t>FINAL</w:t>
      </w:r>
      <w:r w:rsidR="00566FF5">
        <w:rPr>
          <w:b/>
          <w:bCs/>
          <w:sz w:val="36"/>
          <w:szCs w:val="36"/>
        </w:rPr>
        <w:t xml:space="preserve"> </w:t>
      </w:r>
      <w:r w:rsidR="00AB5B93">
        <w:rPr>
          <w:b/>
          <w:bCs/>
          <w:sz w:val="36"/>
          <w:szCs w:val="36"/>
        </w:rPr>
        <w:t xml:space="preserve">EXAM </w:t>
      </w:r>
      <w:r w:rsidR="008357E8">
        <w:rPr>
          <w:b/>
          <w:bCs/>
          <w:sz w:val="36"/>
          <w:szCs w:val="36"/>
        </w:rPr>
        <w:tab/>
      </w:r>
      <w:r w:rsidR="00AB5B93">
        <w:rPr>
          <w:b/>
          <w:bCs/>
        </w:rPr>
        <w:t xml:space="preserve">                                    </w:t>
      </w:r>
      <w:r w:rsidR="00913110">
        <w:rPr>
          <w:b/>
          <w:bCs/>
        </w:rPr>
        <w:tab/>
      </w:r>
      <w:r w:rsidR="00913110">
        <w:rPr>
          <w:b/>
          <w:bCs/>
        </w:rPr>
        <w:tab/>
      </w:r>
      <w:r w:rsidR="00913110">
        <w:rPr>
          <w:b/>
          <w:bCs/>
        </w:rPr>
        <w:tab/>
      </w:r>
      <w:r w:rsidR="00AB5B93" w:rsidRPr="00736D48">
        <w:rPr>
          <w:b/>
          <w:bCs/>
          <w:sz w:val="28"/>
          <w:szCs w:val="28"/>
        </w:rPr>
        <w:t>Lab Section</w:t>
      </w:r>
      <w:r w:rsidR="00AB5B93">
        <w:t xml:space="preserve">______  </w:t>
      </w:r>
    </w:p>
    <w:p w:rsidR="00AB5B93" w:rsidRPr="00566FF5" w:rsidRDefault="00F80454">
      <w:pPr>
        <w:tabs>
          <w:tab w:val="right" w:pos="9360"/>
        </w:tabs>
        <w:rPr>
          <w:b/>
          <w:bCs/>
          <w:sz w:val="28"/>
          <w:szCs w:val="28"/>
        </w:rPr>
      </w:pPr>
      <w:r>
        <w:rPr>
          <w:b/>
          <w:bCs/>
          <w:sz w:val="28"/>
          <w:szCs w:val="28"/>
        </w:rPr>
        <w:t>December</w:t>
      </w:r>
      <w:r w:rsidR="004715B7">
        <w:rPr>
          <w:b/>
          <w:bCs/>
          <w:sz w:val="28"/>
          <w:szCs w:val="28"/>
        </w:rPr>
        <w:t xml:space="preserve"> </w:t>
      </w:r>
      <w:r>
        <w:rPr>
          <w:b/>
          <w:bCs/>
          <w:sz w:val="28"/>
          <w:szCs w:val="28"/>
        </w:rPr>
        <w:t>1</w:t>
      </w:r>
      <w:r w:rsidR="00A61DFF">
        <w:rPr>
          <w:b/>
          <w:bCs/>
          <w:sz w:val="28"/>
          <w:szCs w:val="28"/>
        </w:rPr>
        <w:t>9</w:t>
      </w:r>
      <w:r w:rsidR="00566FF5">
        <w:rPr>
          <w:b/>
          <w:bCs/>
          <w:sz w:val="28"/>
          <w:szCs w:val="28"/>
        </w:rPr>
        <w:t>, 200</w:t>
      </w:r>
      <w:r w:rsidR="00A61DFF">
        <w:rPr>
          <w:b/>
          <w:bCs/>
          <w:sz w:val="28"/>
          <w:szCs w:val="28"/>
        </w:rPr>
        <w:t>7</w:t>
      </w:r>
      <w:r w:rsidR="00535A22">
        <w:t xml:space="preserve">  </w:t>
      </w:r>
      <w:r w:rsidR="00E74997">
        <w:t xml:space="preserve">            </w:t>
      </w:r>
      <w:r w:rsidR="00E74997">
        <w:tab/>
        <w:t xml:space="preserve"> </w:t>
      </w:r>
      <w:r w:rsidR="00535A22">
        <w:t xml:space="preserve"> </w:t>
      </w:r>
    </w:p>
    <w:p w:rsidR="00AB5B93" w:rsidRPr="00535A22" w:rsidRDefault="00AB5B93" w:rsidP="00566FF5">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center"/>
        <w:rPr>
          <w:b/>
          <w:bCs/>
          <w:sz w:val="36"/>
          <w:szCs w:val="36"/>
          <w:u w:val="single"/>
        </w:rPr>
      </w:pPr>
      <w:r>
        <w:rPr>
          <w:b/>
          <w:bCs/>
          <w:u w:val="single"/>
        </w:rPr>
        <w:t>BE SURE YOU HAVE</w:t>
      </w:r>
      <w:r>
        <w:rPr>
          <w:b/>
          <w:bCs/>
          <w:sz w:val="36"/>
          <w:szCs w:val="36"/>
          <w:u w:val="single"/>
        </w:rPr>
        <w:t xml:space="preserve"> </w:t>
      </w:r>
      <w:r w:rsidR="00535A22">
        <w:rPr>
          <w:b/>
          <w:bCs/>
          <w:sz w:val="36"/>
          <w:szCs w:val="36"/>
          <w:u w:val="single"/>
        </w:rPr>
        <w:t xml:space="preserve"> </w:t>
      </w:r>
      <w:r w:rsidR="00F039EA">
        <w:rPr>
          <w:b/>
          <w:bCs/>
          <w:sz w:val="36"/>
          <w:szCs w:val="36"/>
          <w:u w:val="single"/>
        </w:rPr>
        <w:t>20</w:t>
      </w:r>
      <w:r>
        <w:rPr>
          <w:b/>
          <w:bCs/>
          <w:sz w:val="36"/>
          <w:szCs w:val="36"/>
          <w:u w:val="single"/>
        </w:rPr>
        <w:t xml:space="preserve"> </w:t>
      </w:r>
      <w:r>
        <w:rPr>
          <w:b/>
          <w:bCs/>
          <w:u w:val="single"/>
        </w:rPr>
        <w:t xml:space="preserve"> DIFFERENT PAGES OF THIS EXAM</w:t>
      </w:r>
    </w:p>
    <w:p w:rsidR="00AB5B93" w:rsidRPr="004D6066" w:rsidRDefault="004D6066">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360" w:lineRule="auto"/>
        <w:jc w:val="center"/>
        <w:rPr>
          <w:i/>
          <w:sz w:val="28"/>
          <w:szCs w:val="28"/>
        </w:rPr>
      </w:pPr>
      <w:r w:rsidRPr="004D6066">
        <w:rPr>
          <w:b/>
          <w:bCs/>
          <w:i/>
          <w:sz w:val="28"/>
          <w:szCs w:val="28"/>
          <w:u w:val="single"/>
        </w:rPr>
        <w:t>**********</w:t>
      </w:r>
      <w:r w:rsidR="00AB5B93" w:rsidRPr="004D6066">
        <w:rPr>
          <w:b/>
          <w:bCs/>
          <w:i/>
          <w:sz w:val="28"/>
          <w:szCs w:val="28"/>
          <w:u w:val="single"/>
        </w:rPr>
        <w:t>WRITE YOUR NAME ON EVERY PAGE</w:t>
      </w:r>
      <w:r w:rsidRPr="004D6066">
        <w:rPr>
          <w:b/>
          <w:bCs/>
          <w:i/>
          <w:sz w:val="28"/>
          <w:szCs w:val="28"/>
          <w:u w:val="single"/>
        </w:rPr>
        <w:t>****************</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pPr>
      <w:r>
        <w:rPr>
          <w:b/>
          <w:bCs/>
          <w:u w:val="single"/>
        </w:rPr>
        <w:t>SHOW ALL WORK - NO WORK - NO CREDIT</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center"/>
      </w:pPr>
      <w:r>
        <w:rPr>
          <w:b/>
          <w:bCs/>
          <w:u w:val="single"/>
        </w:rPr>
        <w:t>REPORT ALL ANSWERS WITH CORRECT LABELS AND SIGNIFICANT FIGURES</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tab/>
        <w:t>•</w:t>
      </w:r>
      <w:r>
        <w:tab/>
        <w:t>All Cell phones must be turned off and cannot be used as a calculator.</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t>•</w:t>
      </w:r>
      <w:r>
        <w:tab/>
        <w:t>You may use a calculator, and an exam data sheet.</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t>•</w:t>
      </w:r>
      <w:r>
        <w:tab/>
        <w:t>Raise your hand if you have a question.</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t>•</w:t>
      </w:r>
      <w:r>
        <w:tab/>
        <w:t>Keep your eyes on your own paper.</w:t>
      </w:r>
      <w:r>
        <w:tab/>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t>•</w:t>
      </w:r>
      <w:r>
        <w:tab/>
        <w:t>Several exam forms may be in use.  It is a code violation if data from another exam form appears on your paper.</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810" w:hanging="810"/>
      </w:pPr>
      <w:r>
        <w:tab/>
        <w:t>•</w:t>
      </w:r>
      <w:r>
        <w:tab/>
        <w:t>Keep all REQUIRED exams as part of your records.</w:t>
      </w:r>
    </w:p>
    <w:p w:rsidR="00AB5B93" w:rsidRDefault="00AB5B93">
      <w:pPr>
        <w:tabs>
          <w:tab w:val="right" w:pos="9270"/>
        </w:tabs>
      </w:pPr>
      <w:r>
        <w:tab/>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90" w:hanging="7290"/>
        <w:rPr>
          <w:b/>
          <w:bCs/>
        </w:rPr>
      </w:pPr>
      <w:r>
        <w:rPr>
          <w:b/>
          <w:bCs/>
        </w:rPr>
        <w:t>REQUEST FOR REGRADE</w:t>
      </w:r>
      <w:r>
        <w:rPr>
          <w:b/>
          <w:bCs/>
        </w:rPr>
        <w:tab/>
      </w:r>
      <w:r>
        <w:rPr>
          <w:b/>
          <w:bCs/>
        </w:rPr>
        <w:tab/>
      </w:r>
      <w:r>
        <w:rPr>
          <w:b/>
          <w:bCs/>
        </w:rPr>
        <w:tab/>
      </w:r>
      <w:r>
        <w:rPr>
          <w:b/>
          <w:bCs/>
        </w:rPr>
        <w:tab/>
      </w:r>
      <w:r>
        <w:rPr>
          <w:b/>
          <w:bCs/>
        </w:rPr>
        <w:tab/>
      </w:r>
      <w:r>
        <w:rPr>
          <w:b/>
          <w:bCs/>
        </w:rPr>
        <w:tab/>
        <w:t>_______________Date</w:t>
      </w:r>
    </w:p>
    <w:p w:rsidR="00736D48" w:rsidRDefault="00736D48">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7290" w:hanging="7290"/>
        <w:rPr>
          <w:b/>
          <w:bCs/>
        </w:rPr>
      </w:pPr>
    </w:p>
    <w:p w:rsidR="00AB5B93" w:rsidRPr="00535A22" w:rsidRDefault="00566FF5" w:rsidP="00535A22">
      <w:pPr>
        <w:tabs>
          <w:tab w:val="right" w:pos="9270"/>
        </w:tabs>
        <w:jc w:val="center"/>
        <w:rPr>
          <w:i/>
          <w:sz w:val="28"/>
          <w:szCs w:val="28"/>
        </w:rPr>
      </w:pPr>
      <w:r>
        <w:rPr>
          <w:b/>
          <w:i/>
          <w:u w:val="single"/>
        </w:rPr>
        <w:t xml:space="preserve">EXAMS SUBMITTED FOR </w:t>
      </w:r>
      <w:r w:rsidR="00535A22" w:rsidRPr="00535A22">
        <w:rPr>
          <w:b/>
          <w:i/>
          <w:u w:val="single"/>
        </w:rPr>
        <w:t>REGRADE</w:t>
      </w:r>
      <w:r w:rsidR="00736D48">
        <w:rPr>
          <w:b/>
          <w:i/>
          <w:u w:val="single"/>
        </w:rPr>
        <w:t xml:space="preserve">S </w:t>
      </w:r>
      <w:r>
        <w:rPr>
          <w:b/>
          <w:i/>
          <w:u w:val="single"/>
        </w:rPr>
        <w:t xml:space="preserve">SHOULD NOT LEAVE THE </w:t>
      </w:r>
      <w:smartTag w:uri="urn:schemas-microsoft-com:office:smarttags" w:element="place">
        <w:smartTag w:uri="urn:schemas-microsoft-com:office:smarttags" w:element="PlaceName">
          <w:r>
            <w:rPr>
              <w:b/>
              <w:i/>
              <w:u w:val="single"/>
            </w:rPr>
            <w:t>RESOURCE</w:t>
          </w:r>
        </w:smartTag>
        <w:r>
          <w:rPr>
            <w:b/>
            <w:i/>
            <w:u w:val="single"/>
          </w:rPr>
          <w:t xml:space="preserve"> </w:t>
        </w:r>
        <w:smartTag w:uri="urn:schemas-microsoft-com:office:smarttags" w:element="PlaceType">
          <w:r>
            <w:rPr>
              <w:b/>
              <w:i/>
              <w:u w:val="single"/>
            </w:rPr>
            <w:t>CENTER</w:t>
          </w:r>
        </w:smartTag>
      </w:smartTag>
      <w:r w:rsidR="00736D48">
        <w:rPr>
          <w:b/>
          <w:i/>
          <w:u w:val="single"/>
        </w:rPr>
        <w:t>!</w:t>
      </w:r>
    </w:p>
    <w:p w:rsidR="00736D48" w:rsidRDefault="00736D48">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rPr>
      </w:pP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u w:val="single"/>
        </w:rPr>
      </w:pPr>
      <w:r>
        <w:rPr>
          <w:sz w:val="28"/>
        </w:rPr>
        <w:t>Please regrade question</w:t>
      </w:r>
      <w:r>
        <w:rPr>
          <w:sz w:val="28"/>
          <w:u w:val="single"/>
        </w:rPr>
        <w:t xml:space="preserve">         </w:t>
      </w:r>
      <w:r>
        <w:rPr>
          <w:sz w:val="28"/>
        </w:rPr>
        <w:t>because</w:t>
      </w:r>
      <w:r>
        <w:rPr>
          <w:sz w:val="28"/>
          <w:u w:val="single"/>
        </w:rPr>
        <w:t>___________________________________________ _________________________________________________________________________</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u w:val="single"/>
        </w:rPr>
      </w:pPr>
      <w:r>
        <w:rPr>
          <w:sz w:val="28"/>
          <w:u w:val="single"/>
        </w:rPr>
        <w:t>_________________________________________________________________________</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 w:val="28"/>
        </w:rPr>
      </w:pPr>
      <w:r>
        <w:rPr>
          <w:sz w:val="28"/>
        </w:rPr>
        <w:t>Please regrade question</w:t>
      </w:r>
      <w:r>
        <w:rPr>
          <w:sz w:val="28"/>
          <w:u w:val="single"/>
        </w:rPr>
        <w:t xml:space="preserve">         </w:t>
      </w:r>
      <w:r>
        <w:rPr>
          <w:sz w:val="28"/>
        </w:rPr>
        <w:t xml:space="preserve">because </w:t>
      </w:r>
      <w:r>
        <w:rPr>
          <w:b/>
          <w:bCs/>
          <w:sz w:val="28"/>
        </w:rPr>
        <w:t>__________________________________________</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rPr>
      </w:pPr>
      <w:r>
        <w:rPr>
          <w:sz w:val="28"/>
          <w:u w:val="single"/>
        </w:rPr>
        <w:t xml:space="preserve">_________________________________________________________________________                                                                                                                                                                                                                                          </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rPr>
      </w:pPr>
      <w:r>
        <w:rPr>
          <w:sz w:val="28"/>
        </w:rPr>
        <w:t>_________________________________________________________________________</w:t>
      </w:r>
    </w:p>
    <w:p w:rsidR="00AB5B93" w:rsidRDefault="00AB5B93">
      <w:pPr>
        <w:pBdr>
          <w:bottom w:val="single" w:sz="12" w:space="0" w:color="auto"/>
        </w:pBd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u w:val="single"/>
        </w:rPr>
      </w:pPr>
      <w:r>
        <w:rPr>
          <w:sz w:val="28"/>
        </w:rPr>
        <w:t>Please regrade question</w:t>
      </w:r>
      <w:r>
        <w:rPr>
          <w:sz w:val="28"/>
          <w:u w:val="single"/>
        </w:rPr>
        <w:t xml:space="preserve">         </w:t>
      </w:r>
      <w:r>
        <w:rPr>
          <w:sz w:val="28"/>
        </w:rPr>
        <w:t>because</w:t>
      </w:r>
      <w:r>
        <w:rPr>
          <w:sz w:val="28"/>
          <w:u w:val="single"/>
        </w:rPr>
        <w:t xml:space="preserve"> __________________________________________</w:t>
      </w:r>
    </w:p>
    <w:p w:rsidR="00AB5B93" w:rsidRDefault="00AB5B93">
      <w:pPr>
        <w:pBdr>
          <w:bottom w:val="single" w:sz="12" w:space="0" w:color="auto"/>
        </w:pBd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u w:val="single"/>
        </w:rPr>
      </w:pPr>
      <w:r>
        <w:rPr>
          <w:sz w:val="28"/>
          <w:u w:val="single"/>
        </w:rPr>
        <w:t>_________________________________________________________________________</w:t>
      </w:r>
    </w:p>
    <w:p w:rsidR="00AB5B93" w:rsidRDefault="00AB5B93">
      <w:pPr>
        <w:pBdr>
          <w:bottom w:val="single" w:sz="12" w:space="0" w:color="auto"/>
        </w:pBd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28"/>
          <w:u w:val="single"/>
        </w:rPr>
      </w:pP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u w:val="single"/>
        </w:rPr>
      </w:pP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rPr>
      </w:pPr>
      <w:r>
        <w:rPr>
          <w:b/>
          <w:bCs/>
          <w:u w:val="single"/>
        </w:rPr>
        <w:t>______</w:t>
      </w:r>
      <w:r>
        <w:rPr>
          <w:b/>
          <w:bCs/>
        </w:rPr>
        <w:t xml:space="preserve"> Check here if there is a mistake in addition.</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b/>
          <w:bCs/>
          <w:u w:val="single"/>
        </w:rPr>
        <w:t>You must sign your regrade request, or it will not be considered a valid request.</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 w:val="19"/>
          <w:szCs w:val="19"/>
        </w:rPr>
      </w:pPr>
      <w:r>
        <w:t xml:space="preserve">I accept responsibility for </w:t>
      </w:r>
      <w:r>
        <w:rPr>
          <w:u w:val="single"/>
        </w:rPr>
        <w:t>all</w:t>
      </w:r>
      <w:r>
        <w:t xml:space="preserve"> answers contained herein.  ________________________________ </w:t>
      </w:r>
      <w:r>
        <w:rPr>
          <w:u w:val="single"/>
        </w:rPr>
        <w:t xml:space="preserve">                                                                               </w:t>
      </w:r>
      <w:r>
        <w:tab/>
      </w:r>
      <w:r>
        <w:tab/>
      </w:r>
      <w:r>
        <w:tab/>
      </w:r>
      <w:r>
        <w:tab/>
      </w:r>
      <w:r>
        <w:tab/>
      </w:r>
      <w:r>
        <w:tab/>
      </w:r>
      <w:r>
        <w:tab/>
      </w:r>
      <w:r>
        <w:tab/>
      </w:r>
      <w:r>
        <w:tab/>
      </w:r>
      <w:r>
        <w:tab/>
      </w:r>
      <w:r>
        <w:rPr>
          <w:sz w:val="19"/>
          <w:szCs w:val="19"/>
        </w:rPr>
        <w:t xml:space="preserve">Signature  </w:t>
      </w:r>
    </w:p>
    <w:p w:rsidR="00AB5B93" w:rsidRDefault="00AB5B93">
      <w:pPr>
        <w:tabs>
          <w:tab w:val="left" w:pos="-1440"/>
          <w:tab w:val="left" w:pos="-720"/>
          <w:tab w:val="left" w:pos="0"/>
          <w:tab w:val="left" w:pos="255"/>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pPr>
      <w:r>
        <w:rPr>
          <w:sz w:val="19"/>
          <w:szCs w:val="19"/>
        </w:rPr>
        <w:t xml:space="preserve">                                                </w:t>
      </w:r>
    </w:p>
    <w:p w:rsidR="00A707D7" w:rsidRDefault="00AB5B93">
      <w:pPr>
        <w:rPr>
          <w:b/>
          <w:bCs/>
        </w:rPr>
      </w:pPr>
      <w:r>
        <w:t xml:space="preserve">When submitting regrade request, </w:t>
      </w:r>
      <w:r>
        <w:rPr>
          <w:b/>
          <w:bCs/>
        </w:rPr>
        <w:t>do not write on exam pages.</w:t>
      </w:r>
      <w:r>
        <w:t xml:space="preserve">  Additional questions or comments are to be placed on a separate sheet of paper and turned in with your test.  </w:t>
      </w:r>
      <w:r>
        <w:rPr>
          <w:b/>
          <w:bCs/>
        </w:rPr>
        <w:t>Sign these as well.</w:t>
      </w:r>
    </w:p>
    <w:p w:rsidR="00A707D7" w:rsidRDefault="00A707D7">
      <w:pPr>
        <w:rPr>
          <w:b/>
          <w:bCs/>
        </w:rPr>
        <w:sectPr w:rsidR="00A707D7" w:rsidSect="00041FE1">
          <w:headerReference w:type="default" r:id="rId7"/>
          <w:pgSz w:w="12240" w:h="15840" w:code="1"/>
          <w:pgMar w:top="720" w:right="1008" w:bottom="720" w:left="1008" w:header="144" w:footer="144" w:gutter="0"/>
          <w:cols w:space="720"/>
          <w:docGrid w:linePitch="360"/>
        </w:sectPr>
      </w:pPr>
    </w:p>
    <w:p w:rsidR="00295D19" w:rsidRDefault="000026B8">
      <w:pPr>
        <w:rPr>
          <w:b/>
          <w:bCs/>
        </w:rPr>
      </w:pPr>
      <w:r>
        <w:rPr>
          <w:b/>
          <w:bCs/>
        </w:rPr>
        <w:lastRenderedPageBreak/>
        <w:t xml:space="preserve"> </w:t>
      </w:r>
    </w:p>
    <w:tbl>
      <w:tblPr>
        <w:tblW w:w="0" w:type="auto"/>
        <w:jc w:val="center"/>
        <w:tblInd w:w="-1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7"/>
        <w:gridCol w:w="2520"/>
        <w:gridCol w:w="2430"/>
        <w:gridCol w:w="2025"/>
      </w:tblGrid>
      <w:tr w:rsidR="000026B8" w:rsidRPr="004F3E9F" w:rsidTr="004F3E9F">
        <w:trPr>
          <w:jc w:val="center"/>
        </w:trPr>
        <w:tc>
          <w:tcPr>
            <w:tcW w:w="3307" w:type="dxa"/>
          </w:tcPr>
          <w:p w:rsidR="000026B8" w:rsidRPr="004F3E9F" w:rsidRDefault="000026B8">
            <w:pPr>
              <w:rPr>
                <w:b/>
                <w:bCs/>
                <w:sz w:val="36"/>
                <w:szCs w:val="36"/>
              </w:rPr>
            </w:pPr>
            <w:r w:rsidRPr="004F3E9F">
              <w:rPr>
                <w:b/>
                <w:bCs/>
                <w:sz w:val="36"/>
                <w:szCs w:val="36"/>
              </w:rPr>
              <w:t>Question No.</w:t>
            </w:r>
          </w:p>
        </w:tc>
        <w:tc>
          <w:tcPr>
            <w:tcW w:w="2520" w:type="dxa"/>
          </w:tcPr>
          <w:p w:rsidR="000026B8" w:rsidRPr="004F3E9F" w:rsidRDefault="000026B8">
            <w:pPr>
              <w:rPr>
                <w:b/>
                <w:bCs/>
                <w:sz w:val="36"/>
                <w:szCs w:val="36"/>
              </w:rPr>
            </w:pPr>
            <w:r w:rsidRPr="004F3E9F">
              <w:rPr>
                <w:b/>
                <w:bCs/>
                <w:sz w:val="36"/>
                <w:szCs w:val="36"/>
              </w:rPr>
              <w:t>Possible Points</w:t>
            </w:r>
          </w:p>
        </w:tc>
        <w:tc>
          <w:tcPr>
            <w:tcW w:w="2430" w:type="dxa"/>
          </w:tcPr>
          <w:p w:rsidR="000026B8" w:rsidRPr="004F3E9F" w:rsidRDefault="000026B8">
            <w:pPr>
              <w:rPr>
                <w:b/>
                <w:bCs/>
                <w:sz w:val="36"/>
                <w:szCs w:val="36"/>
              </w:rPr>
            </w:pPr>
            <w:r w:rsidRPr="004F3E9F">
              <w:rPr>
                <w:b/>
                <w:bCs/>
                <w:sz w:val="36"/>
                <w:szCs w:val="36"/>
              </w:rPr>
              <w:t>Points Earned</w:t>
            </w:r>
          </w:p>
        </w:tc>
        <w:tc>
          <w:tcPr>
            <w:tcW w:w="2025" w:type="dxa"/>
          </w:tcPr>
          <w:p w:rsidR="000026B8" w:rsidRPr="004F3E9F" w:rsidRDefault="000026B8">
            <w:pPr>
              <w:rPr>
                <w:b/>
                <w:bCs/>
                <w:sz w:val="36"/>
                <w:szCs w:val="36"/>
              </w:rPr>
            </w:pPr>
            <w:r w:rsidRPr="004F3E9F">
              <w:rPr>
                <w:b/>
                <w:bCs/>
                <w:sz w:val="36"/>
                <w:szCs w:val="36"/>
              </w:rPr>
              <w:t>TA Initials</w:t>
            </w: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Section I (new)</w:t>
            </w:r>
          </w:p>
        </w:tc>
        <w:tc>
          <w:tcPr>
            <w:tcW w:w="2520" w:type="dxa"/>
            <w:vAlign w:val="center"/>
          </w:tcPr>
          <w:p w:rsidR="00295D19" w:rsidRPr="004F3E9F" w:rsidRDefault="00295D19" w:rsidP="004F3E9F">
            <w:pPr>
              <w:jc w:val="center"/>
              <w:rPr>
                <w:b/>
                <w:bCs/>
                <w:sz w:val="36"/>
                <w:szCs w:val="36"/>
              </w:rPr>
            </w:pP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0026B8" w:rsidRPr="004F3E9F" w:rsidTr="004F3E9F">
        <w:trPr>
          <w:cantSplit/>
          <w:trHeight w:hRule="exact" w:val="550"/>
          <w:jc w:val="center"/>
        </w:trPr>
        <w:tc>
          <w:tcPr>
            <w:tcW w:w="3307" w:type="dxa"/>
            <w:vAlign w:val="center"/>
          </w:tcPr>
          <w:p w:rsidR="000026B8" w:rsidRPr="004F3E9F" w:rsidRDefault="000026B8" w:rsidP="004F3E9F">
            <w:pPr>
              <w:jc w:val="center"/>
              <w:rPr>
                <w:b/>
                <w:bCs/>
                <w:sz w:val="36"/>
                <w:szCs w:val="36"/>
              </w:rPr>
            </w:pPr>
            <w:r w:rsidRPr="004F3E9F">
              <w:rPr>
                <w:b/>
                <w:bCs/>
                <w:sz w:val="36"/>
                <w:szCs w:val="36"/>
              </w:rPr>
              <w:t>1</w:t>
            </w:r>
          </w:p>
        </w:tc>
        <w:tc>
          <w:tcPr>
            <w:tcW w:w="2520" w:type="dxa"/>
            <w:vAlign w:val="center"/>
          </w:tcPr>
          <w:p w:rsidR="000026B8" w:rsidRPr="004F3E9F" w:rsidRDefault="00295D19" w:rsidP="004F3E9F">
            <w:pPr>
              <w:jc w:val="center"/>
              <w:rPr>
                <w:b/>
                <w:bCs/>
                <w:sz w:val="36"/>
                <w:szCs w:val="36"/>
              </w:rPr>
            </w:pPr>
            <w:r w:rsidRPr="004F3E9F">
              <w:rPr>
                <w:b/>
                <w:bCs/>
                <w:sz w:val="36"/>
                <w:szCs w:val="36"/>
              </w:rPr>
              <w:t>2</w:t>
            </w:r>
            <w:r w:rsidR="008B2D93" w:rsidRPr="004F3E9F">
              <w:rPr>
                <w:b/>
                <w:bCs/>
                <w:sz w:val="36"/>
                <w:szCs w:val="36"/>
              </w:rPr>
              <w:t>5</w:t>
            </w:r>
          </w:p>
        </w:tc>
        <w:tc>
          <w:tcPr>
            <w:tcW w:w="2430" w:type="dxa"/>
            <w:vAlign w:val="center"/>
          </w:tcPr>
          <w:p w:rsidR="000026B8" w:rsidRPr="004F3E9F" w:rsidRDefault="000026B8" w:rsidP="004F3E9F">
            <w:pPr>
              <w:jc w:val="center"/>
              <w:rPr>
                <w:b/>
                <w:bCs/>
                <w:sz w:val="36"/>
                <w:szCs w:val="36"/>
              </w:rPr>
            </w:pPr>
          </w:p>
        </w:tc>
        <w:tc>
          <w:tcPr>
            <w:tcW w:w="2025" w:type="dxa"/>
            <w:vAlign w:val="center"/>
          </w:tcPr>
          <w:p w:rsidR="000026B8" w:rsidRPr="004F3E9F" w:rsidRDefault="000026B8" w:rsidP="004F3E9F">
            <w:pPr>
              <w:jc w:val="center"/>
              <w:rPr>
                <w:b/>
                <w:bCs/>
                <w:sz w:val="36"/>
                <w:szCs w:val="36"/>
              </w:rPr>
            </w:pPr>
          </w:p>
        </w:tc>
      </w:tr>
      <w:tr w:rsidR="000026B8" w:rsidRPr="004F3E9F" w:rsidTr="004F3E9F">
        <w:trPr>
          <w:cantSplit/>
          <w:trHeight w:hRule="exact" w:val="532"/>
          <w:jc w:val="center"/>
        </w:trPr>
        <w:tc>
          <w:tcPr>
            <w:tcW w:w="3307" w:type="dxa"/>
            <w:vAlign w:val="center"/>
          </w:tcPr>
          <w:p w:rsidR="000026B8" w:rsidRPr="004F3E9F" w:rsidRDefault="000026B8" w:rsidP="004F3E9F">
            <w:pPr>
              <w:jc w:val="center"/>
              <w:rPr>
                <w:b/>
                <w:bCs/>
                <w:sz w:val="36"/>
                <w:szCs w:val="36"/>
              </w:rPr>
            </w:pPr>
            <w:r w:rsidRPr="004F3E9F">
              <w:rPr>
                <w:b/>
                <w:bCs/>
                <w:sz w:val="36"/>
                <w:szCs w:val="36"/>
              </w:rPr>
              <w:t>2</w:t>
            </w:r>
          </w:p>
        </w:tc>
        <w:tc>
          <w:tcPr>
            <w:tcW w:w="2520" w:type="dxa"/>
            <w:vAlign w:val="center"/>
          </w:tcPr>
          <w:p w:rsidR="000026B8" w:rsidRPr="004F3E9F" w:rsidRDefault="00295D19" w:rsidP="004F3E9F">
            <w:pPr>
              <w:jc w:val="center"/>
              <w:rPr>
                <w:b/>
                <w:bCs/>
                <w:sz w:val="36"/>
                <w:szCs w:val="36"/>
              </w:rPr>
            </w:pPr>
            <w:r w:rsidRPr="004F3E9F">
              <w:rPr>
                <w:b/>
                <w:bCs/>
                <w:sz w:val="36"/>
                <w:szCs w:val="36"/>
              </w:rPr>
              <w:t>2</w:t>
            </w:r>
            <w:r w:rsidR="008B2D93" w:rsidRPr="004F3E9F">
              <w:rPr>
                <w:b/>
                <w:bCs/>
                <w:sz w:val="36"/>
                <w:szCs w:val="36"/>
              </w:rPr>
              <w:t>0</w:t>
            </w:r>
          </w:p>
        </w:tc>
        <w:tc>
          <w:tcPr>
            <w:tcW w:w="2430" w:type="dxa"/>
            <w:vAlign w:val="center"/>
          </w:tcPr>
          <w:p w:rsidR="000026B8" w:rsidRPr="004F3E9F" w:rsidRDefault="000026B8" w:rsidP="004F3E9F">
            <w:pPr>
              <w:jc w:val="center"/>
              <w:rPr>
                <w:b/>
                <w:bCs/>
                <w:sz w:val="36"/>
                <w:szCs w:val="36"/>
              </w:rPr>
            </w:pPr>
          </w:p>
        </w:tc>
        <w:tc>
          <w:tcPr>
            <w:tcW w:w="2025" w:type="dxa"/>
            <w:vAlign w:val="center"/>
          </w:tcPr>
          <w:p w:rsidR="000026B8" w:rsidRPr="004F3E9F" w:rsidRDefault="000026B8" w:rsidP="004F3E9F">
            <w:pPr>
              <w:jc w:val="center"/>
              <w:rPr>
                <w:b/>
                <w:bCs/>
                <w:sz w:val="36"/>
                <w:szCs w:val="36"/>
              </w:rPr>
            </w:pPr>
          </w:p>
        </w:tc>
      </w:tr>
      <w:tr w:rsidR="000026B8" w:rsidRPr="004F3E9F" w:rsidTr="004F3E9F">
        <w:trPr>
          <w:cantSplit/>
          <w:trHeight w:hRule="exact" w:val="550"/>
          <w:jc w:val="center"/>
        </w:trPr>
        <w:tc>
          <w:tcPr>
            <w:tcW w:w="3307" w:type="dxa"/>
            <w:vAlign w:val="center"/>
          </w:tcPr>
          <w:p w:rsidR="000026B8" w:rsidRPr="004F3E9F" w:rsidRDefault="00C56428" w:rsidP="004F3E9F">
            <w:pPr>
              <w:jc w:val="center"/>
              <w:rPr>
                <w:b/>
                <w:bCs/>
                <w:sz w:val="36"/>
                <w:szCs w:val="36"/>
              </w:rPr>
            </w:pPr>
            <w:r w:rsidRPr="004F3E9F">
              <w:rPr>
                <w:b/>
                <w:bCs/>
                <w:sz w:val="36"/>
                <w:szCs w:val="36"/>
              </w:rPr>
              <w:t>3</w:t>
            </w:r>
          </w:p>
        </w:tc>
        <w:tc>
          <w:tcPr>
            <w:tcW w:w="2520" w:type="dxa"/>
            <w:vAlign w:val="center"/>
          </w:tcPr>
          <w:p w:rsidR="000026B8" w:rsidRPr="004F3E9F" w:rsidRDefault="00D14C45" w:rsidP="004F3E9F">
            <w:pPr>
              <w:jc w:val="center"/>
              <w:rPr>
                <w:b/>
                <w:bCs/>
                <w:sz w:val="36"/>
                <w:szCs w:val="36"/>
              </w:rPr>
            </w:pPr>
            <w:r w:rsidRPr="004F3E9F">
              <w:rPr>
                <w:b/>
                <w:bCs/>
                <w:sz w:val="36"/>
                <w:szCs w:val="36"/>
              </w:rPr>
              <w:t>2</w:t>
            </w:r>
            <w:r w:rsidR="00295D19" w:rsidRPr="004F3E9F">
              <w:rPr>
                <w:b/>
                <w:bCs/>
                <w:sz w:val="36"/>
                <w:szCs w:val="36"/>
              </w:rPr>
              <w:t>0</w:t>
            </w:r>
          </w:p>
        </w:tc>
        <w:tc>
          <w:tcPr>
            <w:tcW w:w="2430" w:type="dxa"/>
            <w:vAlign w:val="center"/>
          </w:tcPr>
          <w:p w:rsidR="000026B8" w:rsidRPr="004F3E9F" w:rsidRDefault="000026B8" w:rsidP="004F3E9F">
            <w:pPr>
              <w:jc w:val="center"/>
              <w:rPr>
                <w:b/>
                <w:bCs/>
                <w:sz w:val="36"/>
                <w:szCs w:val="36"/>
              </w:rPr>
            </w:pPr>
          </w:p>
        </w:tc>
        <w:tc>
          <w:tcPr>
            <w:tcW w:w="2025" w:type="dxa"/>
            <w:vAlign w:val="center"/>
          </w:tcPr>
          <w:p w:rsidR="000026B8" w:rsidRPr="004F3E9F" w:rsidRDefault="000026B8" w:rsidP="004F3E9F">
            <w:pPr>
              <w:jc w:val="center"/>
              <w:rPr>
                <w:b/>
                <w:bCs/>
                <w:sz w:val="36"/>
                <w:szCs w:val="36"/>
              </w:rPr>
            </w:pPr>
          </w:p>
        </w:tc>
      </w:tr>
      <w:tr w:rsidR="000026B8" w:rsidRPr="004F3E9F" w:rsidTr="004F3E9F">
        <w:trPr>
          <w:cantSplit/>
          <w:trHeight w:hRule="exact" w:val="532"/>
          <w:jc w:val="center"/>
        </w:trPr>
        <w:tc>
          <w:tcPr>
            <w:tcW w:w="3307" w:type="dxa"/>
            <w:vAlign w:val="center"/>
          </w:tcPr>
          <w:p w:rsidR="000026B8" w:rsidRPr="004F3E9F" w:rsidRDefault="00C56428" w:rsidP="004F3E9F">
            <w:pPr>
              <w:jc w:val="center"/>
              <w:rPr>
                <w:b/>
                <w:bCs/>
                <w:sz w:val="36"/>
                <w:szCs w:val="36"/>
              </w:rPr>
            </w:pPr>
            <w:r w:rsidRPr="004F3E9F">
              <w:rPr>
                <w:b/>
                <w:bCs/>
                <w:sz w:val="36"/>
                <w:szCs w:val="36"/>
              </w:rPr>
              <w:t>4</w:t>
            </w:r>
          </w:p>
        </w:tc>
        <w:tc>
          <w:tcPr>
            <w:tcW w:w="2520" w:type="dxa"/>
            <w:vAlign w:val="center"/>
          </w:tcPr>
          <w:p w:rsidR="000026B8" w:rsidRPr="004F3E9F" w:rsidRDefault="00140151" w:rsidP="004F3E9F">
            <w:pPr>
              <w:jc w:val="center"/>
              <w:rPr>
                <w:b/>
                <w:bCs/>
                <w:sz w:val="36"/>
                <w:szCs w:val="36"/>
              </w:rPr>
            </w:pPr>
            <w:r w:rsidRPr="004F3E9F">
              <w:rPr>
                <w:b/>
                <w:bCs/>
                <w:sz w:val="36"/>
                <w:szCs w:val="36"/>
              </w:rPr>
              <w:t>15</w:t>
            </w:r>
          </w:p>
        </w:tc>
        <w:tc>
          <w:tcPr>
            <w:tcW w:w="2430" w:type="dxa"/>
            <w:vAlign w:val="center"/>
          </w:tcPr>
          <w:p w:rsidR="000026B8" w:rsidRPr="004F3E9F" w:rsidRDefault="000026B8" w:rsidP="004F3E9F">
            <w:pPr>
              <w:jc w:val="center"/>
              <w:rPr>
                <w:b/>
                <w:bCs/>
                <w:sz w:val="36"/>
                <w:szCs w:val="36"/>
              </w:rPr>
            </w:pPr>
          </w:p>
        </w:tc>
        <w:tc>
          <w:tcPr>
            <w:tcW w:w="2025" w:type="dxa"/>
            <w:vAlign w:val="center"/>
          </w:tcPr>
          <w:p w:rsidR="000026B8" w:rsidRPr="004F3E9F" w:rsidRDefault="000026B8" w:rsidP="004F3E9F">
            <w:pPr>
              <w:jc w:val="center"/>
              <w:rPr>
                <w:b/>
                <w:bCs/>
                <w:sz w:val="36"/>
                <w:szCs w:val="36"/>
              </w:rPr>
            </w:pPr>
          </w:p>
        </w:tc>
      </w:tr>
      <w:tr w:rsidR="000026B8" w:rsidRPr="004F3E9F" w:rsidTr="004F3E9F">
        <w:trPr>
          <w:cantSplit/>
          <w:trHeight w:hRule="exact" w:val="442"/>
          <w:jc w:val="center"/>
        </w:trPr>
        <w:tc>
          <w:tcPr>
            <w:tcW w:w="3307" w:type="dxa"/>
            <w:vAlign w:val="center"/>
          </w:tcPr>
          <w:p w:rsidR="000026B8" w:rsidRPr="004F3E9F" w:rsidRDefault="00C56428" w:rsidP="004F3E9F">
            <w:pPr>
              <w:jc w:val="center"/>
              <w:rPr>
                <w:b/>
                <w:bCs/>
                <w:sz w:val="36"/>
                <w:szCs w:val="36"/>
              </w:rPr>
            </w:pPr>
            <w:r w:rsidRPr="004F3E9F">
              <w:rPr>
                <w:b/>
                <w:bCs/>
                <w:sz w:val="36"/>
                <w:szCs w:val="36"/>
              </w:rPr>
              <w:t>5</w:t>
            </w:r>
          </w:p>
        </w:tc>
        <w:tc>
          <w:tcPr>
            <w:tcW w:w="2520" w:type="dxa"/>
            <w:vAlign w:val="center"/>
          </w:tcPr>
          <w:p w:rsidR="000026B8" w:rsidRPr="004F3E9F" w:rsidRDefault="00295D19" w:rsidP="004F3E9F">
            <w:pPr>
              <w:jc w:val="center"/>
              <w:rPr>
                <w:b/>
                <w:bCs/>
                <w:sz w:val="36"/>
                <w:szCs w:val="36"/>
              </w:rPr>
            </w:pPr>
            <w:r w:rsidRPr="004F3E9F">
              <w:rPr>
                <w:b/>
                <w:bCs/>
                <w:sz w:val="36"/>
                <w:szCs w:val="36"/>
              </w:rPr>
              <w:t>2</w:t>
            </w:r>
            <w:r w:rsidR="00D14C45" w:rsidRPr="004F3E9F">
              <w:rPr>
                <w:b/>
                <w:bCs/>
                <w:sz w:val="36"/>
                <w:szCs w:val="36"/>
              </w:rPr>
              <w:t>0</w:t>
            </w:r>
          </w:p>
        </w:tc>
        <w:tc>
          <w:tcPr>
            <w:tcW w:w="2430" w:type="dxa"/>
            <w:vAlign w:val="center"/>
          </w:tcPr>
          <w:p w:rsidR="000026B8" w:rsidRPr="004F3E9F" w:rsidRDefault="000026B8" w:rsidP="004F3E9F">
            <w:pPr>
              <w:jc w:val="center"/>
              <w:rPr>
                <w:b/>
                <w:bCs/>
                <w:sz w:val="36"/>
                <w:szCs w:val="36"/>
              </w:rPr>
            </w:pPr>
          </w:p>
        </w:tc>
        <w:tc>
          <w:tcPr>
            <w:tcW w:w="2025" w:type="dxa"/>
            <w:vAlign w:val="center"/>
          </w:tcPr>
          <w:p w:rsidR="000026B8" w:rsidRPr="004F3E9F" w:rsidRDefault="000026B8"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Subtotal</w:t>
            </w:r>
          </w:p>
        </w:tc>
        <w:tc>
          <w:tcPr>
            <w:tcW w:w="2520" w:type="dxa"/>
            <w:vAlign w:val="center"/>
          </w:tcPr>
          <w:p w:rsidR="00295D19" w:rsidRPr="004F3E9F" w:rsidRDefault="00DF75E9" w:rsidP="004F3E9F">
            <w:pPr>
              <w:jc w:val="center"/>
              <w:rPr>
                <w:b/>
                <w:bCs/>
                <w:sz w:val="36"/>
                <w:szCs w:val="36"/>
              </w:rPr>
            </w:pPr>
            <w:r w:rsidRPr="004F3E9F">
              <w:rPr>
                <w:b/>
                <w:bCs/>
                <w:sz w:val="36"/>
                <w:szCs w:val="36"/>
              </w:rPr>
              <w:fldChar w:fldCharType="begin"/>
            </w:r>
            <w:r w:rsidR="00295D19" w:rsidRPr="004F3E9F">
              <w:rPr>
                <w:b/>
                <w:bCs/>
                <w:sz w:val="36"/>
                <w:szCs w:val="36"/>
              </w:rPr>
              <w:instrText xml:space="preserve"> =SUM(ABOVE) </w:instrText>
            </w:r>
            <w:r w:rsidRPr="004F3E9F">
              <w:rPr>
                <w:b/>
                <w:bCs/>
                <w:sz w:val="36"/>
                <w:szCs w:val="36"/>
              </w:rPr>
              <w:fldChar w:fldCharType="separate"/>
            </w:r>
            <w:r w:rsidR="00295D19" w:rsidRPr="004F3E9F">
              <w:rPr>
                <w:b/>
                <w:bCs/>
                <w:noProof/>
                <w:sz w:val="36"/>
                <w:szCs w:val="36"/>
              </w:rPr>
              <w:t>100</w:t>
            </w:r>
            <w:r w:rsidRPr="004F3E9F">
              <w:rPr>
                <w:b/>
                <w:bCs/>
                <w:sz w:val="36"/>
                <w:szCs w:val="36"/>
              </w:rPr>
              <w:fldChar w:fldCharType="end"/>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Section II (review)</w:t>
            </w:r>
          </w:p>
        </w:tc>
        <w:tc>
          <w:tcPr>
            <w:tcW w:w="2520" w:type="dxa"/>
            <w:vAlign w:val="center"/>
          </w:tcPr>
          <w:p w:rsidR="00295D19" w:rsidRPr="004F3E9F" w:rsidRDefault="00295D19" w:rsidP="004F3E9F">
            <w:pPr>
              <w:jc w:val="center"/>
              <w:rPr>
                <w:b/>
                <w:bCs/>
                <w:sz w:val="36"/>
                <w:szCs w:val="36"/>
              </w:rPr>
            </w:pP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6</w:t>
            </w:r>
          </w:p>
        </w:tc>
        <w:tc>
          <w:tcPr>
            <w:tcW w:w="2520" w:type="dxa"/>
            <w:vAlign w:val="center"/>
          </w:tcPr>
          <w:p w:rsidR="00295D19" w:rsidRPr="004F3E9F" w:rsidRDefault="008B206B" w:rsidP="004F3E9F">
            <w:pPr>
              <w:jc w:val="center"/>
              <w:rPr>
                <w:b/>
                <w:bCs/>
                <w:sz w:val="36"/>
                <w:szCs w:val="36"/>
              </w:rPr>
            </w:pPr>
            <w:r>
              <w:rPr>
                <w:b/>
                <w:bCs/>
                <w:sz w:val="36"/>
                <w:szCs w:val="36"/>
              </w:rPr>
              <w:t>10</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7</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8</w:t>
            </w:r>
          </w:p>
        </w:tc>
        <w:tc>
          <w:tcPr>
            <w:tcW w:w="2520" w:type="dxa"/>
            <w:vAlign w:val="center"/>
          </w:tcPr>
          <w:p w:rsidR="00295D19" w:rsidRPr="004F3E9F" w:rsidRDefault="008211A2" w:rsidP="004F3E9F">
            <w:pPr>
              <w:jc w:val="center"/>
              <w:rPr>
                <w:b/>
                <w:bCs/>
                <w:sz w:val="36"/>
                <w:szCs w:val="36"/>
              </w:rPr>
            </w:pPr>
            <w:r>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9</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10</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11</w:t>
            </w:r>
          </w:p>
        </w:tc>
        <w:tc>
          <w:tcPr>
            <w:tcW w:w="2520" w:type="dxa"/>
            <w:vAlign w:val="center"/>
          </w:tcPr>
          <w:p w:rsidR="00295D19" w:rsidRPr="004F3E9F" w:rsidRDefault="00BB284F" w:rsidP="004F3E9F">
            <w:pPr>
              <w:jc w:val="center"/>
              <w:rPr>
                <w:b/>
                <w:bCs/>
                <w:sz w:val="36"/>
                <w:szCs w:val="36"/>
              </w:rPr>
            </w:pPr>
            <w:r>
              <w:rPr>
                <w:b/>
                <w:bCs/>
                <w:sz w:val="36"/>
                <w:szCs w:val="36"/>
              </w:rPr>
              <w:t>15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12</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13</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14</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15</w:t>
            </w:r>
          </w:p>
        </w:tc>
        <w:tc>
          <w:tcPr>
            <w:tcW w:w="2520" w:type="dxa"/>
            <w:vAlign w:val="center"/>
          </w:tcPr>
          <w:p w:rsidR="00295D19" w:rsidRPr="004F3E9F" w:rsidRDefault="00204BD2" w:rsidP="004F3E9F">
            <w:pPr>
              <w:jc w:val="center"/>
              <w:rPr>
                <w:b/>
                <w:bCs/>
                <w:sz w:val="36"/>
                <w:szCs w:val="36"/>
              </w:rPr>
            </w:pPr>
            <w:r>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16</w:t>
            </w:r>
          </w:p>
        </w:tc>
        <w:tc>
          <w:tcPr>
            <w:tcW w:w="2520" w:type="dxa"/>
            <w:vAlign w:val="center"/>
          </w:tcPr>
          <w:p w:rsidR="00295D19" w:rsidRPr="004F3E9F" w:rsidRDefault="00295D19" w:rsidP="004F3E9F">
            <w:pPr>
              <w:jc w:val="center"/>
              <w:rPr>
                <w:b/>
                <w:bCs/>
                <w:sz w:val="36"/>
                <w:szCs w:val="36"/>
              </w:rPr>
            </w:pPr>
            <w:r w:rsidRPr="004F3E9F">
              <w:rPr>
                <w:b/>
                <w:bCs/>
                <w:sz w:val="36"/>
                <w:szCs w:val="36"/>
              </w:rPr>
              <w:t>5</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17</w:t>
            </w:r>
          </w:p>
        </w:tc>
        <w:tc>
          <w:tcPr>
            <w:tcW w:w="2520" w:type="dxa"/>
            <w:vAlign w:val="center"/>
          </w:tcPr>
          <w:p w:rsidR="00295D19" w:rsidRPr="004F3E9F" w:rsidRDefault="00295D19" w:rsidP="004F3E9F">
            <w:pPr>
              <w:jc w:val="center"/>
              <w:rPr>
                <w:b/>
                <w:bCs/>
                <w:sz w:val="36"/>
                <w:szCs w:val="36"/>
              </w:rPr>
            </w:pPr>
            <w:r w:rsidRPr="004F3E9F">
              <w:rPr>
                <w:b/>
                <w:bCs/>
                <w:sz w:val="36"/>
                <w:szCs w:val="36"/>
              </w:rPr>
              <w:t>10</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18</w:t>
            </w:r>
          </w:p>
        </w:tc>
        <w:tc>
          <w:tcPr>
            <w:tcW w:w="2520" w:type="dxa"/>
            <w:vAlign w:val="center"/>
          </w:tcPr>
          <w:p w:rsidR="00295D19" w:rsidRPr="004F3E9F" w:rsidRDefault="00295D19" w:rsidP="004F3E9F">
            <w:pPr>
              <w:jc w:val="center"/>
              <w:rPr>
                <w:b/>
                <w:bCs/>
                <w:sz w:val="36"/>
                <w:szCs w:val="36"/>
              </w:rPr>
            </w:pPr>
            <w:r w:rsidRPr="004F3E9F">
              <w:rPr>
                <w:b/>
                <w:bCs/>
                <w:sz w:val="36"/>
                <w:szCs w:val="36"/>
              </w:rPr>
              <w:t>10</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19</w:t>
            </w:r>
          </w:p>
        </w:tc>
        <w:tc>
          <w:tcPr>
            <w:tcW w:w="2520" w:type="dxa"/>
            <w:vAlign w:val="center"/>
          </w:tcPr>
          <w:p w:rsidR="00295D19" w:rsidRPr="004F3E9F" w:rsidRDefault="00295D19" w:rsidP="004F3E9F">
            <w:pPr>
              <w:jc w:val="center"/>
              <w:rPr>
                <w:b/>
                <w:bCs/>
                <w:sz w:val="36"/>
                <w:szCs w:val="36"/>
              </w:rPr>
            </w:pPr>
            <w:r w:rsidRPr="004F3E9F">
              <w:rPr>
                <w:b/>
                <w:bCs/>
                <w:sz w:val="36"/>
                <w:szCs w:val="36"/>
              </w:rPr>
              <w:t>10</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295D19" w:rsidRPr="004F3E9F" w:rsidTr="004F3E9F">
        <w:trPr>
          <w:cantSplit/>
          <w:trHeight w:hRule="exact" w:val="550"/>
          <w:jc w:val="center"/>
        </w:trPr>
        <w:tc>
          <w:tcPr>
            <w:tcW w:w="3307" w:type="dxa"/>
            <w:vAlign w:val="center"/>
          </w:tcPr>
          <w:p w:rsidR="00295D19" w:rsidRPr="004F3E9F" w:rsidRDefault="00295D19" w:rsidP="004F3E9F">
            <w:pPr>
              <w:jc w:val="center"/>
              <w:rPr>
                <w:b/>
                <w:bCs/>
                <w:sz w:val="36"/>
                <w:szCs w:val="36"/>
              </w:rPr>
            </w:pPr>
            <w:r w:rsidRPr="004F3E9F">
              <w:rPr>
                <w:b/>
                <w:bCs/>
                <w:sz w:val="36"/>
                <w:szCs w:val="36"/>
              </w:rPr>
              <w:t>Subtotal</w:t>
            </w:r>
          </w:p>
        </w:tc>
        <w:tc>
          <w:tcPr>
            <w:tcW w:w="2520" w:type="dxa"/>
            <w:vAlign w:val="center"/>
          </w:tcPr>
          <w:p w:rsidR="00295D19" w:rsidRPr="004F3E9F" w:rsidRDefault="00295D19" w:rsidP="004F3E9F">
            <w:pPr>
              <w:jc w:val="center"/>
              <w:rPr>
                <w:b/>
                <w:bCs/>
                <w:sz w:val="36"/>
                <w:szCs w:val="36"/>
              </w:rPr>
            </w:pPr>
            <w:r w:rsidRPr="004F3E9F">
              <w:rPr>
                <w:b/>
                <w:bCs/>
                <w:sz w:val="36"/>
                <w:szCs w:val="36"/>
              </w:rPr>
              <w:t>100</w:t>
            </w:r>
          </w:p>
        </w:tc>
        <w:tc>
          <w:tcPr>
            <w:tcW w:w="2430" w:type="dxa"/>
            <w:vAlign w:val="center"/>
          </w:tcPr>
          <w:p w:rsidR="00295D19" w:rsidRPr="004F3E9F" w:rsidRDefault="00295D19" w:rsidP="004F3E9F">
            <w:pPr>
              <w:jc w:val="center"/>
              <w:rPr>
                <w:b/>
                <w:bCs/>
                <w:sz w:val="36"/>
                <w:szCs w:val="36"/>
              </w:rPr>
            </w:pPr>
          </w:p>
        </w:tc>
        <w:tc>
          <w:tcPr>
            <w:tcW w:w="2025" w:type="dxa"/>
            <w:vAlign w:val="center"/>
          </w:tcPr>
          <w:p w:rsidR="00295D19" w:rsidRPr="004F3E9F" w:rsidRDefault="00295D19" w:rsidP="004F3E9F">
            <w:pPr>
              <w:jc w:val="center"/>
              <w:rPr>
                <w:b/>
                <w:bCs/>
                <w:sz w:val="36"/>
                <w:szCs w:val="36"/>
              </w:rPr>
            </w:pPr>
          </w:p>
        </w:tc>
      </w:tr>
      <w:tr w:rsidR="00D35730" w:rsidRPr="004F3E9F" w:rsidTr="004F3E9F">
        <w:trPr>
          <w:cantSplit/>
          <w:trHeight w:hRule="exact" w:val="550"/>
          <w:jc w:val="center"/>
        </w:trPr>
        <w:tc>
          <w:tcPr>
            <w:tcW w:w="3307" w:type="dxa"/>
            <w:vAlign w:val="center"/>
          </w:tcPr>
          <w:p w:rsidR="00D35730" w:rsidRPr="004F3E9F" w:rsidRDefault="00D35730" w:rsidP="004F3E9F">
            <w:pPr>
              <w:jc w:val="center"/>
              <w:rPr>
                <w:b/>
                <w:bCs/>
                <w:sz w:val="36"/>
                <w:szCs w:val="36"/>
              </w:rPr>
            </w:pPr>
            <w:r w:rsidRPr="004F3E9F">
              <w:rPr>
                <w:b/>
                <w:bCs/>
                <w:sz w:val="36"/>
                <w:szCs w:val="36"/>
              </w:rPr>
              <w:t>Total</w:t>
            </w:r>
          </w:p>
        </w:tc>
        <w:tc>
          <w:tcPr>
            <w:tcW w:w="2520" w:type="dxa"/>
            <w:vAlign w:val="center"/>
          </w:tcPr>
          <w:p w:rsidR="00D35730" w:rsidRPr="004F3E9F" w:rsidRDefault="00DF75E9" w:rsidP="004F3E9F">
            <w:pPr>
              <w:jc w:val="center"/>
              <w:rPr>
                <w:b/>
                <w:bCs/>
                <w:sz w:val="36"/>
                <w:szCs w:val="36"/>
              </w:rPr>
            </w:pPr>
            <w:r w:rsidRPr="004F3E9F">
              <w:rPr>
                <w:b/>
                <w:bCs/>
                <w:sz w:val="36"/>
                <w:szCs w:val="36"/>
              </w:rPr>
              <w:fldChar w:fldCharType="begin"/>
            </w:r>
            <w:r w:rsidR="00295D19" w:rsidRPr="004F3E9F">
              <w:rPr>
                <w:b/>
                <w:bCs/>
                <w:sz w:val="36"/>
                <w:szCs w:val="36"/>
              </w:rPr>
              <w:instrText xml:space="preserve"> =SUM(ABOVE) </w:instrText>
            </w:r>
            <w:r w:rsidRPr="004F3E9F">
              <w:rPr>
                <w:b/>
                <w:bCs/>
                <w:sz w:val="36"/>
                <w:szCs w:val="36"/>
              </w:rPr>
              <w:fldChar w:fldCharType="separate"/>
            </w:r>
            <w:r w:rsidR="00295D19" w:rsidRPr="004F3E9F">
              <w:rPr>
                <w:b/>
                <w:bCs/>
                <w:noProof/>
                <w:sz w:val="36"/>
                <w:szCs w:val="36"/>
              </w:rPr>
              <w:t>200</w:t>
            </w:r>
            <w:r w:rsidRPr="004F3E9F">
              <w:rPr>
                <w:b/>
                <w:bCs/>
                <w:sz w:val="36"/>
                <w:szCs w:val="36"/>
              </w:rPr>
              <w:fldChar w:fldCharType="end"/>
            </w:r>
          </w:p>
        </w:tc>
        <w:tc>
          <w:tcPr>
            <w:tcW w:w="2430" w:type="dxa"/>
            <w:vAlign w:val="center"/>
          </w:tcPr>
          <w:p w:rsidR="00D35730" w:rsidRPr="004F3E9F" w:rsidRDefault="00D35730" w:rsidP="004F3E9F">
            <w:pPr>
              <w:jc w:val="center"/>
              <w:rPr>
                <w:b/>
                <w:bCs/>
                <w:sz w:val="36"/>
                <w:szCs w:val="36"/>
              </w:rPr>
            </w:pPr>
          </w:p>
        </w:tc>
        <w:tc>
          <w:tcPr>
            <w:tcW w:w="2025" w:type="dxa"/>
            <w:vAlign w:val="center"/>
          </w:tcPr>
          <w:p w:rsidR="00D35730" w:rsidRPr="004F3E9F" w:rsidRDefault="00D35730" w:rsidP="004F3E9F">
            <w:pPr>
              <w:jc w:val="center"/>
              <w:rPr>
                <w:b/>
                <w:bCs/>
                <w:sz w:val="36"/>
                <w:szCs w:val="36"/>
              </w:rPr>
            </w:pPr>
          </w:p>
        </w:tc>
      </w:tr>
    </w:tbl>
    <w:p w:rsidR="00A707D7" w:rsidRDefault="00A707D7">
      <w:pPr>
        <w:rPr>
          <w:b/>
          <w:bCs/>
        </w:rPr>
      </w:pPr>
      <w:r>
        <w:rPr>
          <w:b/>
          <w:bCs/>
        </w:rPr>
        <w:br w:type="page"/>
      </w:r>
    </w:p>
    <w:p w:rsidR="00F80454" w:rsidRDefault="002621FB" w:rsidP="00A211E1">
      <w:pPr>
        <w:rPr>
          <w:b/>
          <w:bCs/>
          <w:sz w:val="32"/>
          <w:szCs w:val="32"/>
        </w:rPr>
      </w:pPr>
      <w:r w:rsidRPr="002621FB">
        <w:rPr>
          <w:b/>
          <w:bCs/>
          <w:sz w:val="32"/>
          <w:szCs w:val="32"/>
        </w:rPr>
        <w:t>Some Useful Information</w:t>
      </w:r>
      <w:r>
        <w:rPr>
          <w:b/>
          <w:bCs/>
          <w:sz w:val="32"/>
          <w:szCs w:val="32"/>
        </w:rPr>
        <w:t>:</w:t>
      </w:r>
    </w:p>
    <w:p w:rsidR="00F80454" w:rsidRPr="00046919" w:rsidRDefault="00F80454" w:rsidP="00F80454">
      <w:pPr>
        <w:rPr>
          <w:b/>
          <w:bCs/>
          <w:u w:val="single"/>
        </w:rPr>
      </w:pPr>
      <w:r w:rsidRPr="002621FB">
        <w:rPr>
          <w:b/>
          <w:bCs/>
          <w:u w:val="single"/>
        </w:rPr>
        <w:t>Gaussian Curve:</w:t>
      </w:r>
    </w:p>
    <w:p w:rsidR="00F80454" w:rsidRDefault="00DF75E9" w:rsidP="00F80454">
      <w:pPr>
        <w:rPr>
          <w:b/>
          <w:bCs/>
        </w:rPr>
      </w:pPr>
      <w:r>
        <w:rPr>
          <w:b/>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4" type="#_x0000_t75" style="position:absolute;margin-left:0;margin-top:0;width:377.25pt;height:208pt;z-index:7;mso-position-horizontal:center">
            <v:imagedata r:id="rId8" o:title="gauss" cropright="1340f"/>
            <w10:wrap type="square"/>
          </v:shape>
        </w:pict>
      </w:r>
    </w:p>
    <w:p w:rsidR="00F80454" w:rsidRDefault="00F80454" w:rsidP="00F80454">
      <w:pPr>
        <w:rPr>
          <w:b/>
          <w:bCs/>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DF75E9" w:rsidP="00F80454">
      <w:pPr>
        <w:rPr>
          <w:b/>
          <w:u w:val="single"/>
        </w:rPr>
      </w:pPr>
      <w:r w:rsidRPr="00DF75E9">
        <w:rPr>
          <w:noProof/>
        </w:rPr>
        <w:pict>
          <v:shape id="_x0000_s1143" type="#_x0000_t75" style="position:absolute;margin-left:59.45pt;margin-top:28.25pt;width:416.05pt;height:300.9pt;z-index:6">
            <v:imagedata r:id="rId9" o:title="stud-t" cropleft="1357f"/>
            <w10:wrap type="square"/>
          </v:shape>
        </w:pict>
      </w:r>
    </w:p>
    <w:p w:rsidR="00F80454" w:rsidRDefault="00F80454" w:rsidP="00F80454">
      <w:pPr>
        <w:rPr>
          <w:b/>
          <w:u w:val="single"/>
        </w:rPr>
      </w:pPr>
      <w:r w:rsidRPr="002621FB">
        <w:rPr>
          <w:b/>
          <w:u w:val="single"/>
        </w:rPr>
        <w:t>Student’s t</w:t>
      </w: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p>
    <w:p w:rsidR="00F80454" w:rsidRDefault="00F80454" w:rsidP="00F80454">
      <w:pPr>
        <w:rPr>
          <w:b/>
          <w:u w:val="single"/>
        </w:rPr>
      </w:pPr>
      <w:r>
        <w:rPr>
          <w:b/>
          <w:u w:val="single"/>
        </w:rPr>
        <w:t>Q test:</w:t>
      </w:r>
    </w:p>
    <w:tbl>
      <w:tblPr>
        <w:tblW w:w="6980" w:type="dxa"/>
        <w:jc w:val="center"/>
        <w:tblCellSpacing w:w="0" w:type="dxa"/>
        <w:tblCellMar>
          <w:left w:w="0" w:type="dxa"/>
          <w:right w:w="0" w:type="dxa"/>
        </w:tblCellMar>
        <w:tblLook w:val="0000"/>
      </w:tblPr>
      <w:tblGrid>
        <w:gridCol w:w="1437"/>
        <w:gridCol w:w="639"/>
        <w:gridCol w:w="639"/>
        <w:gridCol w:w="640"/>
        <w:gridCol w:w="640"/>
        <w:gridCol w:w="640"/>
        <w:gridCol w:w="640"/>
        <w:gridCol w:w="640"/>
        <w:gridCol w:w="1065"/>
      </w:tblGrid>
      <w:tr w:rsidR="00F80454" w:rsidRPr="00046919" w:rsidTr="00F80454">
        <w:trPr>
          <w:trHeight w:val="285"/>
          <w:tblCellSpacing w:w="0" w:type="dxa"/>
          <w:jc w:val="center"/>
        </w:trPr>
        <w:tc>
          <w:tcPr>
            <w:tcW w:w="6980" w:type="dxa"/>
            <w:gridSpan w:val="9"/>
            <w:tcBorders>
              <w:top w:val="single" w:sz="12" w:space="0" w:color="000000"/>
              <w:left w:val="single" w:sz="12" w:space="0" w:color="000000"/>
              <w:bottom w:val="single" w:sz="6" w:space="0" w:color="000000"/>
            </w:tcBorders>
          </w:tcPr>
          <w:p w:rsidR="00F80454" w:rsidRPr="00046919" w:rsidRDefault="00F80454" w:rsidP="006F5893">
            <w:pPr>
              <w:rPr>
                <w:b/>
                <w:u w:val="single"/>
              </w:rPr>
            </w:pPr>
            <w:r w:rsidRPr="00046919">
              <w:rPr>
                <w:b/>
                <w:bCs/>
                <w:u w:val="single"/>
              </w:rPr>
              <w:t>Values of Q for rejection of data</w:t>
            </w:r>
          </w:p>
        </w:tc>
      </w:tr>
      <w:tr w:rsidR="00F80454" w:rsidRPr="00046919" w:rsidTr="00F80454">
        <w:trPr>
          <w:trHeight w:val="435"/>
          <w:tblCellSpacing w:w="0" w:type="dxa"/>
          <w:jc w:val="center"/>
        </w:trPr>
        <w:tc>
          <w:tcPr>
            <w:tcW w:w="1437" w:type="dxa"/>
            <w:tcBorders>
              <w:top w:val="single" w:sz="6" w:space="0" w:color="000000"/>
              <w:left w:val="single" w:sz="12" w:space="0" w:color="000000"/>
              <w:bottom w:val="single" w:sz="6" w:space="0" w:color="000000"/>
              <w:right w:val="single" w:sz="6" w:space="0" w:color="000000"/>
            </w:tcBorders>
          </w:tcPr>
          <w:p w:rsidR="00F80454" w:rsidRPr="00046919" w:rsidRDefault="00F80454" w:rsidP="006F5893">
            <w:pPr>
              <w:rPr>
                <w:b/>
              </w:rPr>
            </w:pPr>
            <w:r w:rsidRPr="00046919">
              <w:rPr>
                <w:b/>
                <w:bCs/>
              </w:rPr>
              <w:t>Q (90% confidence)</w:t>
            </w:r>
          </w:p>
        </w:tc>
        <w:tc>
          <w:tcPr>
            <w:tcW w:w="639"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0.94</w:t>
            </w:r>
          </w:p>
        </w:tc>
        <w:tc>
          <w:tcPr>
            <w:tcW w:w="639"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0.76</w:t>
            </w:r>
          </w:p>
        </w:tc>
        <w:tc>
          <w:tcPr>
            <w:tcW w:w="640"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0.64</w:t>
            </w:r>
          </w:p>
        </w:tc>
        <w:tc>
          <w:tcPr>
            <w:tcW w:w="640"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0.56</w:t>
            </w:r>
          </w:p>
        </w:tc>
        <w:tc>
          <w:tcPr>
            <w:tcW w:w="640"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0.51</w:t>
            </w:r>
          </w:p>
        </w:tc>
        <w:tc>
          <w:tcPr>
            <w:tcW w:w="640"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0.47</w:t>
            </w:r>
          </w:p>
        </w:tc>
        <w:tc>
          <w:tcPr>
            <w:tcW w:w="640" w:type="dxa"/>
            <w:tcBorders>
              <w:top w:val="single" w:sz="6" w:space="0" w:color="000000"/>
              <w:left w:val="single" w:sz="6" w:space="0" w:color="000000"/>
              <w:bottom w:val="single" w:sz="6" w:space="0" w:color="000000"/>
              <w:right w:val="single" w:sz="6" w:space="0" w:color="000000"/>
            </w:tcBorders>
          </w:tcPr>
          <w:p w:rsidR="00F80454" w:rsidRPr="00046919" w:rsidRDefault="00F80454" w:rsidP="006F5893">
            <w:pPr>
              <w:jc w:val="center"/>
              <w:rPr>
                <w:b/>
              </w:rPr>
            </w:pPr>
            <w:r w:rsidRPr="00046919">
              <w:rPr>
                <w:b/>
                <w:bCs/>
              </w:rPr>
              <w:t>0.44</w:t>
            </w:r>
          </w:p>
        </w:tc>
        <w:tc>
          <w:tcPr>
            <w:tcW w:w="1065" w:type="dxa"/>
            <w:tcBorders>
              <w:top w:val="single" w:sz="6" w:space="0" w:color="000000"/>
              <w:left w:val="single" w:sz="6" w:space="0" w:color="000000"/>
              <w:bottom w:val="single" w:sz="6" w:space="0" w:color="000000"/>
              <w:right w:val="single" w:sz="12" w:space="0" w:color="000000"/>
            </w:tcBorders>
          </w:tcPr>
          <w:p w:rsidR="00F80454" w:rsidRPr="00046919" w:rsidRDefault="00F80454" w:rsidP="006F5893">
            <w:pPr>
              <w:jc w:val="center"/>
              <w:rPr>
                <w:b/>
              </w:rPr>
            </w:pPr>
            <w:r w:rsidRPr="00046919">
              <w:rPr>
                <w:b/>
                <w:bCs/>
              </w:rPr>
              <w:t>0.41</w:t>
            </w:r>
          </w:p>
        </w:tc>
      </w:tr>
      <w:tr w:rsidR="00F80454" w:rsidRPr="00046919" w:rsidTr="00F80454">
        <w:trPr>
          <w:trHeight w:val="480"/>
          <w:tblCellSpacing w:w="0" w:type="dxa"/>
          <w:jc w:val="center"/>
        </w:trPr>
        <w:tc>
          <w:tcPr>
            <w:tcW w:w="1437" w:type="dxa"/>
            <w:tcBorders>
              <w:top w:val="single" w:sz="6" w:space="0" w:color="000000"/>
              <w:left w:val="single" w:sz="12" w:space="0" w:color="000000"/>
              <w:bottom w:val="single" w:sz="12" w:space="0" w:color="000000"/>
              <w:right w:val="single" w:sz="6" w:space="0" w:color="000000"/>
            </w:tcBorders>
          </w:tcPr>
          <w:p w:rsidR="00F80454" w:rsidRPr="00046919" w:rsidRDefault="00F80454" w:rsidP="006F5893">
            <w:pPr>
              <w:rPr>
                <w:b/>
              </w:rPr>
            </w:pPr>
            <w:r w:rsidRPr="00046919">
              <w:rPr>
                <w:b/>
                <w:bCs/>
              </w:rPr>
              <w:t>Number of Observations</w:t>
            </w:r>
          </w:p>
        </w:tc>
        <w:tc>
          <w:tcPr>
            <w:tcW w:w="639"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3</w:t>
            </w:r>
          </w:p>
        </w:tc>
        <w:tc>
          <w:tcPr>
            <w:tcW w:w="639"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4</w:t>
            </w:r>
          </w:p>
        </w:tc>
        <w:tc>
          <w:tcPr>
            <w:tcW w:w="640"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5</w:t>
            </w:r>
          </w:p>
        </w:tc>
        <w:tc>
          <w:tcPr>
            <w:tcW w:w="640"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6</w:t>
            </w:r>
          </w:p>
        </w:tc>
        <w:tc>
          <w:tcPr>
            <w:tcW w:w="640"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7</w:t>
            </w:r>
          </w:p>
        </w:tc>
        <w:tc>
          <w:tcPr>
            <w:tcW w:w="640"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8</w:t>
            </w:r>
          </w:p>
        </w:tc>
        <w:tc>
          <w:tcPr>
            <w:tcW w:w="640" w:type="dxa"/>
            <w:tcBorders>
              <w:top w:val="single" w:sz="6" w:space="0" w:color="000000"/>
              <w:left w:val="single" w:sz="6" w:space="0" w:color="000000"/>
              <w:bottom w:val="single" w:sz="12" w:space="0" w:color="000000"/>
              <w:right w:val="single" w:sz="6" w:space="0" w:color="000000"/>
            </w:tcBorders>
          </w:tcPr>
          <w:p w:rsidR="00F80454" w:rsidRPr="00046919" w:rsidRDefault="00F80454" w:rsidP="006F5893">
            <w:pPr>
              <w:jc w:val="center"/>
              <w:rPr>
                <w:b/>
              </w:rPr>
            </w:pPr>
            <w:r w:rsidRPr="00046919">
              <w:rPr>
                <w:b/>
                <w:bCs/>
              </w:rPr>
              <w:t>9</w:t>
            </w:r>
          </w:p>
        </w:tc>
        <w:tc>
          <w:tcPr>
            <w:tcW w:w="1065" w:type="dxa"/>
            <w:tcBorders>
              <w:top w:val="single" w:sz="6" w:space="0" w:color="000000"/>
              <w:left w:val="single" w:sz="6" w:space="0" w:color="000000"/>
              <w:bottom w:val="single" w:sz="12" w:space="0" w:color="000000"/>
              <w:right w:val="single" w:sz="12" w:space="0" w:color="000000"/>
            </w:tcBorders>
          </w:tcPr>
          <w:p w:rsidR="00F80454" w:rsidRPr="00046919" w:rsidRDefault="00F80454" w:rsidP="006F5893">
            <w:pPr>
              <w:jc w:val="center"/>
              <w:rPr>
                <w:b/>
              </w:rPr>
            </w:pPr>
            <w:r w:rsidRPr="00046919">
              <w:rPr>
                <w:b/>
                <w:bCs/>
              </w:rPr>
              <w:t>10</w:t>
            </w:r>
          </w:p>
        </w:tc>
      </w:tr>
    </w:tbl>
    <w:p w:rsidR="00F80454" w:rsidRPr="00A211E1" w:rsidRDefault="00DF75E9" w:rsidP="00A211E1">
      <w:pPr>
        <w:rPr>
          <w:b/>
          <w:bCs/>
          <w:sz w:val="32"/>
          <w:szCs w:val="32"/>
        </w:rPr>
      </w:pPr>
      <w:r>
        <w:rPr>
          <w:b/>
          <w:bCs/>
          <w:noProof/>
          <w:sz w:val="32"/>
          <w:szCs w:val="32"/>
        </w:rPr>
        <w:lastRenderedPageBreak/>
        <w:pict>
          <v:shape id="_x0000_s1145" type="#_x0000_t75" style="position:absolute;margin-left:3pt;margin-top:510.7pt;width:369.35pt;height:195.15pt;z-index:-10;mso-position-horizontal-relative:text;mso-position-vertical-relative:text" wrapcoords="-44 0 -44 21517 21600 21517 21600 0 -44 0">
            <v:imagedata r:id="rId10" o:title="redox5"/>
            <w10:wrap type="tight"/>
          </v:shape>
        </w:pict>
      </w:r>
      <w:r w:rsidR="005A34BC" w:rsidRPr="00DF75E9">
        <w:rPr>
          <w:b/>
          <w:bCs/>
          <w:sz w:val="32"/>
          <w:szCs w:val="32"/>
        </w:rPr>
        <w:pict>
          <v:shape id="_x0000_i1025" type="#_x0000_t75" style="width:552pt;height:483.75pt;mso-position-horizontal-relative:char;mso-position-vertical-relative:line">
            <v:imagedata r:id="rId11" o:title="act-tbl" cropbottom="3692f" cropleft="1244f" cropright="830f"/>
          </v:shape>
        </w:pict>
      </w:r>
    </w:p>
    <w:p w:rsidR="002621FB" w:rsidRDefault="005A34BC">
      <w:pPr>
        <w:rPr>
          <w:b/>
          <w:u w:val="single"/>
        </w:rPr>
      </w:pPr>
      <w:r w:rsidRPr="00DF75E9">
        <w:rPr>
          <w:b/>
          <w:u w:val="single"/>
        </w:rPr>
        <w:lastRenderedPageBreak/>
        <w:pict>
          <v:shape id="_x0000_i1026" type="#_x0000_t75" style="width:408pt;height:384pt;mso-position-horizontal-relative:char;mso-position-vertical-relative:line">
            <v:imagedata r:id="rId12" o:title="abt18"/>
          </v:shape>
        </w:pict>
      </w:r>
    </w:p>
    <w:p w:rsidR="00A211E1" w:rsidRDefault="00A211E1">
      <w:pPr>
        <w:rPr>
          <w:b/>
          <w:u w:val="single"/>
        </w:rPr>
      </w:pPr>
    </w:p>
    <w:p w:rsidR="00A211E1" w:rsidRDefault="00A211E1">
      <w:pPr>
        <w:rPr>
          <w:b/>
          <w:u w:val="single"/>
        </w:rPr>
      </w:pPr>
    </w:p>
    <w:p w:rsidR="00CD7D2C" w:rsidRDefault="005A34BC">
      <w:pPr>
        <w:rPr>
          <w:b/>
          <w:u w:val="single"/>
        </w:rPr>
      </w:pPr>
      <w:r w:rsidRPr="00DF75E9">
        <w:rPr>
          <w:b/>
          <w:u w:val="single"/>
        </w:rPr>
        <w:pict>
          <v:shape id="_x0000_i1027" type="#_x0000_t75" style="width:184.5pt;height:246pt;mso-position-horizontal-relative:char;mso-position-vertical-relative:line">
            <v:imagedata r:id="rId13" o:title="edte11"/>
          </v:shape>
        </w:pict>
      </w:r>
      <w:r w:rsidR="00E4232E">
        <w:rPr>
          <w:b/>
          <w:u w:val="single"/>
        </w:rPr>
        <w:br w:type="page"/>
      </w:r>
    </w:p>
    <w:p w:rsidR="00B92C2F" w:rsidRDefault="00DF75E9">
      <w:pPr>
        <w:rPr>
          <w:b/>
          <w:u w:val="single"/>
        </w:rPr>
      </w:pPr>
      <w:r>
        <w:rPr>
          <w:b/>
          <w:noProof/>
          <w:u w:val="single"/>
        </w:rPr>
        <w:pict>
          <v:group id="_x0000_s1343" style="position:absolute;margin-left:-37.5pt;margin-top:9.75pt;width:595.8pt;height:469.3pt;z-index:-9" coordorigin="213,1137" coordsize="11916,9386">
            <v:shape id="_x0000_s1341" type="#_x0000_t75" style="position:absolute;left:213;top:1137;width:5712;height:9093" wrapcoords="2891 0 327 0 0 71 -55 1675 10800 1711 -55 1853 -55 2281 218 2317 -55 2566 -55 4099 655 4206 10800 4562 164 4705 -55 5061 436 5133 -55 5311 -55 5560 600 5703 218 5703 -55 5952 0 7022 7745 7414 10800 7414 0 7628 -55 9909 7036 10265 10800 10265 55 10515 -55 10836 1364 10836 0 11014 0 11299 164 11477 -55 11549 -55 12760 6436 13117 10800 13117 55 13259 -55 13545 1091 13687 164 13723 -55 13830 -55 15541 8400 15968 10800 15968 55 16147 -55 16432 600 16539 0 16681 0 16895 764 17109 164 17109 -55 17251 -55 18428 7745 18820 10800 18820 55 19034 -55 19354 0 21244 327 21386 709 21386 10909 21386 19964 21279 20182 20745 20127 20531 20455 20032 19800 19996 19855 19497 20291 19354 20291 19034 10800 18820 12927 18820 20182 18392 20127 18250 20345 17109 19855 17038 20073 16574 19855 16147 10800 15968 12273 15968 19909 15505 20018 14828 20236 14364 20182 14257 20455 13758 20018 13723 19855 13259 10800 13117 13418 13117 19964 12725 19855 11976 20345 11513 19691 11477 19855 11335 19855 10978 7582 10836 20291 10836 20345 10515 10800 10265 13418 10265 19964 9873 20073 8626 19418 8590 20182 8448 20236 8091 19909 7949 19855 7628 10800 7414 12873 7414 20018 6986 20018 6844 20236 6273 20345 5739 19800 5632 19855 5204 20236 5061 20236 4705 10800 4562 12327 4562 20236 4099 20236 3992 20018 3422 20236 2994 20345 2352 19909 2317 20182 2174 20182 1818 21600 1675 21600 1034 20455 570 20127 570 20618 71 20291 0 15873 0 2891 0">
              <v:imagedata r:id="rId14" o:title="standard" cropbottom="32961f" cropright="2441f"/>
            </v:shape>
            <v:shape id="_x0000_s1342" type="#_x0000_t75" style="position:absolute;left:6452;top:1425;width:5677;height:9098" wrapcoords="0 493 -55 598 -55 2603 55 2744 436 2814 9818 3307 927 3307 -55 3342 -55 5488 55 5558 764 5558 764 5699 8564 6121 -55 6192 -55 8478 9055 8936 -55 9041 -55 11328 8400 11750 10800 11750 -55 11926 -55 14248 6382 14564 10800 14564 55 14775 -55 15057 436 15127 -55 15268 0 17062 6382 17379 10800 17379 545 17625 -55 17625 0 18891 600 19067 55 19067 -55 19137 -55 19911 5673 20193 10800 20193 55 20474 -55 20509 -55 21494 21600 21494 21600 21459 20073 21319 20455 21143 20018 20509 18709 20439 10800 20193 14727 20193 20236 19876 20182 19630 20455 19102 19636 18997 19909 18575 18655 18504 20345 18364 20345 17660 19036 17590 10800 17379 19691 17027 20018 16851 19800 16816 20291 16429 20345 15760 19909 15725 20291 15584 20345 15233 19909 15092 19855 14775 10800 14564 12818 14564 19909 14142 20018 12911 19473 12876 10800 12876 20018 12735 19964 11891 10800 11750 12273 11750 19909 11293 20018 9569 19855 9041 11673 8936 19855 8443 20127 6227 19582 6192 10800 6121 9000 5875 6000 5558 19855 5558 20455 5523 20236 4995 20345 3377 19800 3342 10745 3307 8073 2744 18655 2744 20345 2674 20236 2076 19800 1618 20291 668 20236 493 0 493">
              <v:imagedata r:id="rId14" o:title="standard" croptop="33024f" cropright="2975f"/>
            </v:shape>
          </v:group>
        </w:pict>
      </w:r>
      <w:r w:rsidR="00CD7D2C">
        <w:rPr>
          <w:b/>
          <w:u w:val="single"/>
        </w:rPr>
        <w:br w:type="page"/>
      </w:r>
    </w:p>
    <w:p w:rsidR="002621FB" w:rsidRDefault="00E4232E">
      <w:pPr>
        <w:rPr>
          <w:b/>
        </w:rPr>
      </w:pPr>
      <w:r w:rsidRPr="00E4232E">
        <w:rPr>
          <w:b/>
        </w:rPr>
        <w:t>USEFUL EQUATIONS</w:t>
      </w:r>
    </w:p>
    <w:p w:rsidR="00E4232E" w:rsidRDefault="00E4232E">
      <w:pPr>
        <w:rPr>
          <w:b/>
        </w:rPr>
      </w:pPr>
    </w:p>
    <w:p w:rsidR="00576594" w:rsidRPr="00576594" w:rsidRDefault="00576594" w:rsidP="00576594">
      <w:pPr>
        <w:jc w:val="both"/>
      </w:pPr>
      <w:r w:rsidRPr="00576594">
        <w:rPr>
          <w:b/>
          <w:u w:val="single"/>
        </w:rPr>
        <w:t>Dilution of a solution</w:t>
      </w:r>
      <w:r>
        <w:rPr>
          <w:b/>
          <w:u w:val="single"/>
        </w:rPr>
        <w:tab/>
      </w:r>
      <w:r>
        <w:tab/>
      </w:r>
      <w:r>
        <w:tab/>
      </w:r>
      <w:r>
        <w:tab/>
      </w:r>
      <w:r>
        <w:tab/>
      </w:r>
      <w:r w:rsidRPr="00576594">
        <w:rPr>
          <w:b/>
          <w:u w:val="single"/>
        </w:rPr>
        <w:t>Percent Composition</w:t>
      </w:r>
    </w:p>
    <w:p w:rsidR="00576594" w:rsidRPr="0003489B" w:rsidRDefault="00576594" w:rsidP="00576594">
      <w:pPr>
        <w:jc w:val="both"/>
      </w:pPr>
      <w:r>
        <w:t>M</w:t>
      </w:r>
      <w:r w:rsidRPr="00EB06E5">
        <w:rPr>
          <w:vertAlign w:val="subscript"/>
        </w:rPr>
        <w:t>1</w:t>
      </w:r>
      <w:r>
        <w:t>V</w:t>
      </w:r>
      <w:r w:rsidRPr="00EB06E5">
        <w:rPr>
          <w:vertAlign w:val="subscript"/>
        </w:rPr>
        <w:t>1</w:t>
      </w:r>
      <w:r>
        <w:t xml:space="preserve"> = M</w:t>
      </w:r>
      <w:r w:rsidRPr="00EB06E5">
        <w:rPr>
          <w:vertAlign w:val="subscript"/>
        </w:rPr>
        <w:t>2</w:t>
      </w:r>
      <w:r>
        <w:t>V</w:t>
      </w:r>
      <w:r w:rsidRPr="00576594">
        <w:rPr>
          <w:vertAlign w:val="subscript"/>
        </w:rPr>
        <w:t>2</w:t>
      </w:r>
      <w:r>
        <w:rPr>
          <w:vertAlign w:val="subscript"/>
        </w:rPr>
        <w:tab/>
      </w:r>
      <w:r>
        <w:rPr>
          <w:vertAlign w:val="subscript"/>
        </w:rPr>
        <w:tab/>
      </w:r>
      <w:r>
        <w:rPr>
          <w:vertAlign w:val="subscript"/>
        </w:rPr>
        <w:tab/>
      </w:r>
      <w:r>
        <w:rPr>
          <w:vertAlign w:val="subscript"/>
        </w:rPr>
        <w:tab/>
      </w:r>
      <w:r w:rsidRPr="004D4B66">
        <w:rPr>
          <w:position w:val="-26"/>
        </w:rPr>
        <w:object w:dxaOrig="5920" w:dyaOrig="620">
          <v:shape id="_x0000_i1028" type="#_x0000_t75" style="width:296.25pt;height:30.75pt" o:ole="" o:allowoverlap="f">
            <v:imagedata r:id="rId15" o:title=""/>
          </v:shape>
          <o:OLEObject Type="Embed" ProgID="Equation.3" ShapeID="_x0000_i1028" DrawAspect="Content" ObjectID="_1259571524" r:id="rId16"/>
        </w:object>
      </w:r>
      <w:r>
        <w:rPr>
          <w:vertAlign w:val="subscript"/>
        </w:rPr>
        <w:tab/>
      </w:r>
      <w:r>
        <w:rPr>
          <w:vertAlign w:val="subscript"/>
        </w:rPr>
        <w:tab/>
      </w:r>
      <w:r>
        <w:rPr>
          <w:vertAlign w:val="subscript"/>
        </w:rPr>
        <w:tab/>
      </w:r>
      <w:r>
        <w:rPr>
          <w:vertAlign w:val="subscript"/>
        </w:rPr>
        <w:tab/>
      </w:r>
      <w:r>
        <w:rPr>
          <w:vertAlign w:val="subscript"/>
        </w:rPr>
        <w:tab/>
      </w:r>
      <w:r>
        <w:rPr>
          <w:vertAlign w:val="subscript"/>
        </w:rPr>
        <w:tab/>
      </w:r>
    </w:p>
    <w:p w:rsidR="00CD2181" w:rsidRDefault="00CD2181" w:rsidP="00CD2181">
      <w:r w:rsidRPr="00CD2181">
        <w:rPr>
          <w:b/>
          <w:u w:val="single"/>
        </w:rPr>
        <w:t>Correction for Buoyancy</w:t>
      </w:r>
      <w:r>
        <w:tab/>
        <w:t xml:space="preserve">            </w:t>
      </w:r>
      <w:r w:rsidRPr="00E12E77">
        <w:rPr>
          <w:position w:val="-26"/>
        </w:rPr>
        <w:object w:dxaOrig="6180" w:dyaOrig="620">
          <v:shape id="_x0000_i1029" type="#_x0000_t75" style="width:309pt;height:30.75pt" o:ole="" o:allowoverlap="f">
            <v:imagedata r:id="rId17" o:title=""/>
          </v:shape>
          <o:OLEObject Type="Embed" ProgID="Equation.3" ShapeID="_x0000_i1029" DrawAspect="Content" ObjectID="_1259571525" r:id="rId18"/>
        </w:object>
      </w:r>
    </w:p>
    <w:p w:rsidR="00576594" w:rsidRDefault="00CD2181" w:rsidP="00CD2181">
      <w:r w:rsidRPr="00565620">
        <w:rPr>
          <w:position w:val="-50"/>
        </w:rPr>
        <w:object w:dxaOrig="1600" w:dyaOrig="1180">
          <v:shape id="_x0000_i1030" type="#_x0000_t75" style="width:80.25pt;height:59.25pt" o:ole="" o:allowoverlap="f">
            <v:imagedata r:id="rId19" o:title=""/>
          </v:shape>
          <o:OLEObject Type="Embed" ProgID="Equation.3" ShapeID="_x0000_i1030" DrawAspect="Content" ObjectID="_1259571526" r:id="rId20"/>
        </w:object>
      </w:r>
      <w:r>
        <w:tab/>
        <w:t xml:space="preserve">                  </w:t>
      </w:r>
      <w:r w:rsidRPr="008E77B8">
        <w:rPr>
          <w:position w:val="-26"/>
        </w:rPr>
        <w:object w:dxaOrig="6979" w:dyaOrig="620">
          <v:shape id="_x0000_i1031" type="#_x0000_t75" style="width:348.75pt;height:30.75pt" o:ole="" o:allowoverlap="f">
            <v:imagedata r:id="rId21" o:title=""/>
          </v:shape>
          <o:OLEObject Type="Embed" ProgID="Equation.3" ShapeID="_x0000_i1031" DrawAspect="Content" ObjectID="_1259571527" r:id="rId22"/>
        </w:object>
      </w:r>
    </w:p>
    <w:p w:rsidR="002418E9" w:rsidRDefault="002418E9" w:rsidP="00576594">
      <w:pPr>
        <w:ind w:left="2880" w:firstLine="720"/>
      </w:pPr>
    </w:p>
    <w:p w:rsidR="002418E9" w:rsidRDefault="002418E9" w:rsidP="002418E9">
      <w:r w:rsidRPr="0066146A">
        <w:rPr>
          <w:position w:val="-22"/>
        </w:rPr>
        <w:object w:dxaOrig="2840" w:dyaOrig="580">
          <v:shape id="_x0000_i1032" type="#_x0000_t75" style="width:141.75pt;height:29.25pt" o:ole="" o:allowoverlap="f">
            <v:imagedata r:id="rId23" o:title=""/>
          </v:shape>
          <o:OLEObject Type="Embed" ProgID="Equation.3" ShapeID="_x0000_i1032" DrawAspect="Content" ObjectID="_1259571528" r:id="rId24"/>
        </w:object>
      </w:r>
      <w:r>
        <w:tab/>
      </w:r>
      <w:r>
        <w:tab/>
      </w:r>
      <w:r>
        <w:tab/>
      </w:r>
      <w:r>
        <w:tab/>
      </w:r>
    </w:p>
    <w:p w:rsidR="002418E9" w:rsidRDefault="002418E9" w:rsidP="002418E9"/>
    <w:p w:rsidR="007C2C18" w:rsidRDefault="007C2C18" w:rsidP="002418E9"/>
    <w:p w:rsidR="002418E9" w:rsidRDefault="002418E9" w:rsidP="002418E9">
      <w:r w:rsidRPr="002418E9">
        <w:rPr>
          <w:b/>
          <w:u w:val="single"/>
        </w:rPr>
        <w:t>Gaussian Curve</w:t>
      </w:r>
      <w:r>
        <w:rPr>
          <w:b/>
          <w:u w:val="single"/>
        </w:rPr>
        <w:t>:</w:t>
      </w:r>
    </w:p>
    <w:p w:rsidR="002418E9" w:rsidRDefault="002418E9" w:rsidP="002418E9">
      <w:r w:rsidRPr="0078025A">
        <w:rPr>
          <w:position w:val="-26"/>
        </w:rPr>
        <w:object w:dxaOrig="2320" w:dyaOrig="800">
          <v:shape id="_x0000_i1033" type="#_x0000_t75" style="width:116.25pt;height:39.75pt" o:ole="" o:allowoverlap="f">
            <v:imagedata r:id="rId25" o:title=""/>
          </v:shape>
          <o:OLEObject Type="Embed" ProgID="Equation.3" ShapeID="_x0000_i1033" DrawAspect="Content" ObjectID="_1259571529" r:id="rId26"/>
        </w:object>
      </w:r>
      <w:r>
        <w:t xml:space="preserve">   </w:t>
      </w:r>
      <w:r w:rsidRPr="00685717">
        <w:rPr>
          <w:position w:val="-22"/>
        </w:rPr>
        <w:object w:dxaOrig="980" w:dyaOrig="1020">
          <v:shape id="_x0000_i1034" type="#_x0000_t75" style="width:48.75pt;height:51pt" o:ole="" o:allowoverlap="f">
            <v:imagedata r:id="rId27" o:title=""/>
          </v:shape>
          <o:OLEObject Type="Embed" ProgID="Equation.3" ShapeID="_x0000_i1034" DrawAspect="Content" ObjectID="_1259571530" r:id="rId28"/>
        </w:object>
      </w:r>
      <w:r>
        <w:tab/>
        <w:t xml:space="preserve">  </w:t>
      </w:r>
      <w:r w:rsidRPr="0018256B">
        <w:rPr>
          <w:position w:val="-22"/>
        </w:rPr>
        <w:object w:dxaOrig="2280" w:dyaOrig="1040">
          <v:shape id="_x0000_i1035" type="#_x0000_t75" style="width:114pt;height:51.75pt" o:ole="" o:allowoverlap="f">
            <v:imagedata r:id="rId29" o:title=""/>
          </v:shape>
          <o:OLEObject Type="Embed" ProgID="Equation.3" ShapeID="_x0000_i1035" DrawAspect="Content" ObjectID="_1259571531" r:id="rId30"/>
        </w:object>
      </w:r>
      <w:r>
        <w:tab/>
      </w:r>
      <w:r w:rsidRPr="00145539">
        <w:rPr>
          <w:position w:val="-22"/>
        </w:rPr>
        <w:object w:dxaOrig="920" w:dyaOrig="580">
          <v:shape id="_x0000_i1036" type="#_x0000_t75" style="width:45.75pt;height:29.25pt" o:ole="" o:allowoverlap="f">
            <v:imagedata r:id="rId31" o:title=""/>
          </v:shape>
          <o:OLEObject Type="Embed" ProgID="Equation.3" ShapeID="_x0000_i1036" DrawAspect="Content" ObjectID="_1259571532" r:id="rId32"/>
        </w:object>
      </w:r>
      <w:r>
        <w:t xml:space="preserve">     </w:t>
      </w:r>
      <w:r w:rsidRPr="003746A5">
        <w:rPr>
          <w:position w:val="-10"/>
        </w:rPr>
        <w:object w:dxaOrig="680" w:dyaOrig="300">
          <v:shape id="_x0000_i1037" type="#_x0000_t75" style="width:33.75pt;height:15pt" o:ole="" o:allowoverlap="f">
            <v:imagedata r:id="rId33" o:title=""/>
          </v:shape>
          <o:OLEObject Type="Embed" ProgID="Equation.3" ShapeID="_x0000_i1037" DrawAspect="Content" ObjectID="_1259571533" r:id="rId34"/>
        </w:object>
      </w:r>
      <w:r>
        <w:tab/>
      </w:r>
      <w:r w:rsidRPr="00432D71">
        <w:rPr>
          <w:position w:val="-26"/>
        </w:rPr>
        <w:object w:dxaOrig="1140" w:dyaOrig="620">
          <v:shape id="_x0000_i1038" type="#_x0000_t75" style="width:57pt;height:30.75pt" o:ole="" o:allowoverlap="f">
            <v:imagedata r:id="rId35" o:title=""/>
          </v:shape>
          <o:OLEObject Type="Embed" ProgID="Equation.3" ShapeID="_x0000_i1038" DrawAspect="Content" ObjectID="_1259571534" r:id="rId36"/>
        </w:object>
      </w:r>
      <w:r>
        <w:tab/>
      </w:r>
    </w:p>
    <w:p w:rsidR="002418E9" w:rsidRDefault="002418E9" w:rsidP="002418E9"/>
    <w:p w:rsidR="009A212B" w:rsidRDefault="009A212B" w:rsidP="002418E9"/>
    <w:p w:rsidR="002418E9" w:rsidRDefault="002418E9" w:rsidP="002418E9">
      <w:r w:rsidRPr="002418E9">
        <w:rPr>
          <w:b/>
          <w:u w:val="single"/>
        </w:rPr>
        <w:t>Comparison of Data Sets:</w:t>
      </w:r>
    </w:p>
    <w:p w:rsidR="002418E9" w:rsidRDefault="002418E9" w:rsidP="002418E9">
      <w:r w:rsidRPr="00E9095D">
        <w:rPr>
          <w:position w:val="-32"/>
        </w:rPr>
        <w:object w:dxaOrig="2860" w:dyaOrig="740">
          <v:shape id="_x0000_i1039" type="#_x0000_t75" style="width:143.25pt;height:36.75pt" o:ole="" o:allowoverlap="f">
            <v:imagedata r:id="rId37" o:title=""/>
          </v:shape>
          <o:OLEObject Type="Embed" ProgID="Equation.3" ShapeID="_x0000_i1039" DrawAspect="Content" ObjectID="_1259571535" r:id="rId38"/>
        </w:object>
      </w:r>
      <w:r w:rsidR="00555EEE">
        <w:tab/>
      </w:r>
      <w:r w:rsidR="00555EEE">
        <w:tab/>
      </w:r>
      <w:r w:rsidRPr="00C95BD3">
        <w:rPr>
          <w:position w:val="-30"/>
        </w:rPr>
        <w:object w:dxaOrig="4000" w:dyaOrig="999">
          <v:shape id="_x0000_i1040" type="#_x0000_t75" style="width:200.25pt;height:50.25pt" o:ole="" o:allowoverlap="f">
            <v:imagedata r:id="rId39" o:title=""/>
          </v:shape>
          <o:OLEObject Type="Embed" ProgID="Equation.3" ShapeID="_x0000_i1040" DrawAspect="Content" ObjectID="_1259571536" r:id="rId40"/>
        </w:object>
      </w:r>
      <w:r>
        <w:tab/>
      </w:r>
    </w:p>
    <w:p w:rsidR="009A212B" w:rsidRDefault="009A212B" w:rsidP="002418E9"/>
    <w:p w:rsidR="007C2C18" w:rsidRDefault="007C2C18" w:rsidP="002418E9"/>
    <w:p w:rsidR="009A212B" w:rsidRDefault="002418E9" w:rsidP="002418E9">
      <w:pPr>
        <w:rPr>
          <w:b/>
          <w:u w:val="single"/>
        </w:rPr>
      </w:pPr>
      <w:r w:rsidRPr="002418E9">
        <w:rPr>
          <w:b/>
          <w:u w:val="single"/>
        </w:rPr>
        <w:t>F Test:</w:t>
      </w:r>
    </w:p>
    <w:p w:rsidR="00CD2181" w:rsidRDefault="00555EEE" w:rsidP="002418E9">
      <w:r>
        <w:tab/>
      </w:r>
      <w:r w:rsidRPr="00AA1DCE">
        <w:rPr>
          <w:position w:val="-62"/>
        </w:rPr>
        <w:object w:dxaOrig="2600" w:dyaOrig="1020">
          <v:shape id="_x0000_i1041" type="#_x0000_t75" style="width:129.75pt;height:51pt" o:ole="" o:allowoverlap="f">
            <v:imagedata r:id="rId41" o:title=""/>
          </v:shape>
          <o:OLEObject Type="Embed" ProgID="Equation.3" ShapeID="_x0000_i1041" DrawAspect="Content" ObjectID="_1259571537" r:id="rId42"/>
        </w:object>
      </w:r>
      <w:r>
        <w:tab/>
      </w:r>
      <w:r w:rsidRPr="00F90D43">
        <w:rPr>
          <w:position w:val="-152"/>
        </w:rPr>
        <w:object w:dxaOrig="4780" w:dyaOrig="2360">
          <v:shape id="_x0000_i1042" type="#_x0000_t75" style="width:239.25pt;height:117.75pt" o:ole="" o:allowoverlap="f">
            <v:imagedata r:id="rId43" o:title=""/>
          </v:shape>
          <o:OLEObject Type="Embed" ProgID="Equation.3" ShapeID="_x0000_i1042" DrawAspect="Content" ObjectID="_1259571538" r:id="rId44"/>
        </w:object>
      </w:r>
    </w:p>
    <w:p w:rsidR="009A212B" w:rsidRDefault="009A212B" w:rsidP="002418E9">
      <w:pPr>
        <w:rPr>
          <w:b/>
          <w:u w:val="single"/>
        </w:rPr>
      </w:pPr>
    </w:p>
    <w:p w:rsidR="007C2C18" w:rsidRPr="009A212B" w:rsidRDefault="007C2C18" w:rsidP="002418E9">
      <w:pPr>
        <w:rPr>
          <w:b/>
          <w:u w:val="single"/>
        </w:rPr>
      </w:pPr>
    </w:p>
    <w:p w:rsidR="004D66AE" w:rsidRPr="002B43AD" w:rsidRDefault="004D66AE" w:rsidP="002B43AD">
      <w:pPr>
        <w:ind w:right="-576"/>
      </w:pPr>
      <w:r w:rsidRPr="004D66AE">
        <w:rPr>
          <w:b/>
          <w:u w:val="single"/>
        </w:rPr>
        <w:t>Comparison of Two Methods:</w:t>
      </w:r>
      <w:r>
        <w:tab/>
      </w:r>
      <w:r>
        <w:tab/>
      </w:r>
      <w:r>
        <w:tab/>
      </w:r>
      <w:r w:rsidRPr="004D66AE">
        <w:rPr>
          <w:b/>
          <w:u w:val="single"/>
        </w:rPr>
        <w:t>Q Test:</w:t>
      </w:r>
      <w:r w:rsidR="002B43AD">
        <w:tab/>
      </w:r>
      <w:r w:rsidR="002B43AD" w:rsidRPr="002B43AD">
        <w:rPr>
          <w:b/>
          <w:u w:val="single"/>
        </w:rPr>
        <w:t>[Unknown] from Calibration Curve</w:t>
      </w:r>
      <w:r w:rsidR="002B43AD">
        <w:rPr>
          <w:b/>
          <w:u w:val="single"/>
        </w:rPr>
        <w:t>:</w:t>
      </w:r>
    </w:p>
    <w:p w:rsidR="004D66AE" w:rsidRDefault="004D66AE" w:rsidP="002418E9">
      <w:r w:rsidRPr="00F30D96">
        <w:rPr>
          <w:position w:val="-28"/>
        </w:rPr>
        <w:object w:dxaOrig="1760" w:dyaOrig="660">
          <v:shape id="_x0000_i1043" type="#_x0000_t75" style="width:87.75pt;height:33pt" o:ole="" o:allowoverlap="f">
            <v:imagedata r:id="rId45" o:title=""/>
          </v:shape>
          <o:OLEObject Type="Embed" ProgID="Equation.3" ShapeID="_x0000_i1043" DrawAspect="Content" ObjectID="_1259571539" r:id="rId46"/>
        </w:object>
      </w:r>
      <w:r>
        <w:tab/>
      </w:r>
      <w:r w:rsidRPr="00776FEA">
        <w:rPr>
          <w:position w:val="-28"/>
        </w:rPr>
        <w:object w:dxaOrig="1840" w:dyaOrig="820">
          <v:shape id="_x0000_i1044" type="#_x0000_t75" style="width:92.25pt;height:41.25pt" o:ole="" o:allowoverlap="f">
            <v:imagedata r:id="rId47" o:title=""/>
          </v:shape>
          <o:OLEObject Type="Embed" ProgID="Equation.3" ShapeID="_x0000_i1044" DrawAspect="Content" ObjectID="_1259571540" r:id="rId48"/>
        </w:object>
      </w:r>
      <w:r>
        <w:tab/>
      </w:r>
      <w:r>
        <w:tab/>
      </w:r>
      <w:r w:rsidR="002B43AD" w:rsidRPr="002E09FD">
        <w:rPr>
          <w:position w:val="-26"/>
        </w:rPr>
        <w:object w:dxaOrig="1100" w:dyaOrig="620">
          <v:shape id="_x0000_i1045" type="#_x0000_t75" style="width:54.75pt;height:30.75pt" o:ole="">
            <v:imagedata r:id="rId49" o:title=""/>
          </v:shape>
          <o:OLEObject Type="Embed" ProgID="Equation.3" ShapeID="_x0000_i1045" DrawAspect="Content" ObjectID="_1259571541" r:id="rId50"/>
        </w:object>
      </w:r>
      <w:r w:rsidR="002B43AD">
        <w:t xml:space="preserve">       </w:t>
      </w:r>
      <w:r w:rsidR="002B43AD">
        <w:tab/>
      </w:r>
      <w:r w:rsidR="002B43AD">
        <w:tab/>
      </w:r>
      <w:r w:rsidR="009A212B" w:rsidRPr="002B43AD">
        <w:rPr>
          <w:position w:val="-22"/>
        </w:rPr>
        <w:object w:dxaOrig="940" w:dyaOrig="580">
          <v:shape id="_x0000_i1046" type="#_x0000_t75" style="width:47.25pt;height:29.25pt" o:ole="">
            <v:imagedata r:id="rId51" o:title=""/>
          </v:shape>
          <o:OLEObject Type="Embed" ProgID="Equation.3" ShapeID="_x0000_i1046" DrawAspect="Content" ObjectID="_1259571542" r:id="rId52"/>
        </w:object>
      </w:r>
      <w:r>
        <w:tab/>
      </w:r>
      <w:r w:rsidR="002B43AD">
        <w:tab/>
      </w:r>
    </w:p>
    <w:p w:rsidR="009A212B" w:rsidRDefault="009A212B" w:rsidP="002418E9"/>
    <w:p w:rsidR="009A212B" w:rsidRDefault="009A212B" w:rsidP="002418E9"/>
    <w:p w:rsidR="007C2C18" w:rsidRDefault="007C2C18" w:rsidP="002418E9"/>
    <w:p w:rsidR="007C2C18" w:rsidRDefault="007C2C18" w:rsidP="002418E9"/>
    <w:p w:rsidR="007C2C18" w:rsidRDefault="007C2C18" w:rsidP="002418E9"/>
    <w:p w:rsidR="009A212B" w:rsidRPr="008E5ACE" w:rsidRDefault="009A212B" w:rsidP="002418E9">
      <w:r w:rsidRPr="009A212B">
        <w:rPr>
          <w:b/>
          <w:u w:val="single"/>
        </w:rPr>
        <w:t>Standard Addition:</w:t>
      </w:r>
      <w:r w:rsidR="008E5ACE">
        <w:tab/>
      </w:r>
      <w:r w:rsidR="008E5ACE">
        <w:tab/>
      </w:r>
      <w:r w:rsidR="008E5ACE">
        <w:tab/>
      </w:r>
      <w:r w:rsidR="008E5ACE">
        <w:tab/>
      </w:r>
      <w:r w:rsidR="008E5ACE">
        <w:tab/>
      </w:r>
      <w:r w:rsidR="008E5ACE">
        <w:tab/>
      </w:r>
      <w:r w:rsidR="008E5ACE">
        <w:tab/>
      </w:r>
      <w:r w:rsidR="008E5ACE">
        <w:tab/>
      </w:r>
      <w:r w:rsidR="008E5ACE" w:rsidRPr="008E5ACE">
        <w:rPr>
          <w:b/>
          <w:u w:val="single"/>
        </w:rPr>
        <w:t>Internal Standard:</w:t>
      </w:r>
    </w:p>
    <w:p w:rsidR="007C2C18" w:rsidRDefault="009A212B" w:rsidP="009A212B">
      <w:r w:rsidRPr="001308FC">
        <w:rPr>
          <w:position w:val="-28"/>
        </w:rPr>
        <w:object w:dxaOrig="3900" w:dyaOrig="660">
          <v:shape id="_x0000_i1047" type="#_x0000_t75" style="width:195pt;height:33pt" o:ole="" o:allowoverlap="f">
            <v:imagedata r:id="rId53" o:title=""/>
          </v:shape>
          <o:OLEObject Type="Embed" ProgID="Equation.3" ShapeID="_x0000_i1047" DrawAspect="Content" ObjectID="_1259571543" r:id="rId54"/>
        </w:object>
      </w:r>
      <w:r w:rsidR="007C2C18">
        <w:t xml:space="preserve"> </w:t>
      </w:r>
      <w:r w:rsidR="008E5ACE" w:rsidRPr="001A2699">
        <w:rPr>
          <w:position w:val="-32"/>
        </w:rPr>
        <w:object w:dxaOrig="2040" w:dyaOrig="700">
          <v:shape id="_x0000_i1048" type="#_x0000_t75" style="width:102pt;height:35.25pt" o:ole="" o:allowoverlap="f">
            <v:imagedata r:id="rId55" o:title=""/>
          </v:shape>
          <o:OLEObject Type="Embed" ProgID="Equation.3" ShapeID="_x0000_i1048" DrawAspect="Content" ObjectID="_1259571544" r:id="rId56"/>
        </w:object>
      </w:r>
      <w:r w:rsidR="007C2C18">
        <w:tab/>
      </w:r>
      <w:r w:rsidR="007C2C18">
        <w:tab/>
        <w:t xml:space="preserve"> </w:t>
      </w:r>
      <w:r w:rsidR="007C2C18" w:rsidRPr="00F30F38">
        <w:rPr>
          <w:position w:val="-28"/>
        </w:rPr>
        <w:object w:dxaOrig="1380" w:dyaOrig="680">
          <v:shape id="_x0000_i1049" type="#_x0000_t75" style="width:69pt;height:33.75pt" o:ole="" o:allowoverlap="f">
            <v:imagedata r:id="rId57" o:title=""/>
          </v:shape>
          <o:OLEObject Type="Embed" ProgID="Equation.3" ShapeID="_x0000_i1049" DrawAspect="Content" ObjectID="_1259571545" r:id="rId58"/>
        </w:object>
      </w:r>
    </w:p>
    <w:p w:rsidR="007C2C18" w:rsidRDefault="007C2C18" w:rsidP="009A212B"/>
    <w:p w:rsidR="007C2C18" w:rsidRDefault="007C2C18" w:rsidP="009A212B">
      <w:r w:rsidRPr="009E2DF2">
        <w:rPr>
          <w:position w:val="-10"/>
        </w:rPr>
        <w:object w:dxaOrig="4220" w:dyaOrig="380">
          <v:shape id="_x0000_i1050" type="#_x0000_t75" style="width:210.75pt;height:18.75pt" o:ole="" o:allowoverlap="f">
            <v:imagedata r:id="rId59" o:title=""/>
          </v:shape>
          <o:OLEObject Type="Embed" ProgID="Equation.3" ShapeID="_x0000_i1050" DrawAspect="Content" ObjectID="_1259571546" r:id="rId60"/>
        </w:object>
      </w:r>
      <w:r w:rsidR="008E5ACE">
        <w:tab/>
      </w:r>
    </w:p>
    <w:p w:rsidR="009A212B" w:rsidRDefault="009A212B" w:rsidP="009A212B"/>
    <w:p w:rsidR="008E5ACE" w:rsidRPr="008E5ACE" w:rsidRDefault="008E5ACE" w:rsidP="009A212B">
      <w:r w:rsidRPr="008E5ACE">
        <w:rPr>
          <w:b/>
          <w:u w:val="single"/>
        </w:rPr>
        <w:t>Thermodynamics:</w:t>
      </w:r>
    </w:p>
    <w:p w:rsidR="008E5ACE" w:rsidRPr="008E5ACE" w:rsidRDefault="008E5ACE" w:rsidP="008E5ACE">
      <w:r w:rsidRPr="008E5ACE">
        <w:rPr>
          <w:rFonts w:ascii="Symbol" w:hAnsi="Symbol"/>
          <w:b/>
          <w:bCs/>
        </w:rPr>
        <w:t></w:t>
      </w:r>
      <w:r w:rsidRPr="008E5ACE">
        <w:rPr>
          <w:b/>
          <w:bCs/>
        </w:rPr>
        <w:t xml:space="preserve">G = </w:t>
      </w:r>
      <w:r w:rsidRPr="008E5ACE">
        <w:rPr>
          <w:rFonts w:ascii="Symbol" w:hAnsi="Symbol"/>
          <w:b/>
          <w:bCs/>
        </w:rPr>
        <w:t></w:t>
      </w:r>
      <w:r w:rsidRPr="008E5ACE">
        <w:rPr>
          <w:b/>
          <w:bCs/>
        </w:rPr>
        <w:t>H –T</w:t>
      </w:r>
      <w:r w:rsidRPr="008E5ACE">
        <w:rPr>
          <w:rFonts w:ascii="Symbol" w:hAnsi="Symbol"/>
          <w:b/>
          <w:bCs/>
        </w:rPr>
        <w:t></w:t>
      </w:r>
      <w:r w:rsidRPr="008E5ACE">
        <w:rPr>
          <w:b/>
          <w:bCs/>
        </w:rPr>
        <w:t xml:space="preserve">S </w:t>
      </w:r>
      <w:r>
        <w:rPr>
          <w:b/>
          <w:bCs/>
        </w:rPr>
        <w:tab/>
      </w:r>
      <w:r w:rsidRPr="000C1062">
        <w:rPr>
          <w:position w:val="-6"/>
        </w:rPr>
        <w:object w:dxaOrig="1340" w:dyaOrig="499">
          <v:shape id="_x0000_i1051" type="#_x0000_t75" style="width:66.75pt;height:24.75pt" o:ole="" o:allowoverlap="f">
            <v:imagedata r:id="rId61" o:title=""/>
          </v:shape>
          <o:OLEObject Type="Embed" ProgID="Equation.3" ShapeID="_x0000_i1051" DrawAspect="Content" ObjectID="_1259571547" r:id="rId62"/>
        </w:object>
      </w:r>
      <w:r w:rsidR="00656D8E" w:rsidRPr="00F300F1">
        <w:rPr>
          <w:position w:val="-10"/>
        </w:rPr>
        <w:object w:dxaOrig="1960" w:dyaOrig="540">
          <v:shape id="_x0000_i1052" type="#_x0000_t75" style="width:98.25pt;height:27pt" o:ole="" o:allowoverlap="f">
            <v:imagedata r:id="rId63" o:title=""/>
          </v:shape>
          <o:OLEObject Type="Embed" ProgID="Equation.3" ShapeID="_x0000_i1052" DrawAspect="Content" ObjectID="_1259571548" r:id="rId64"/>
        </w:object>
      </w:r>
    </w:p>
    <w:p w:rsidR="009A212B" w:rsidRDefault="009A212B" w:rsidP="009A212B">
      <w:pPr>
        <w:rPr>
          <w:b/>
        </w:rPr>
      </w:pPr>
    </w:p>
    <w:p w:rsidR="002A0F50" w:rsidRDefault="002A0F50" w:rsidP="009A212B">
      <w:pPr>
        <w:rPr>
          <w:b/>
        </w:rPr>
      </w:pPr>
    </w:p>
    <w:p w:rsidR="00656D8E" w:rsidRPr="00656D8E" w:rsidRDefault="00656D8E" w:rsidP="009A212B">
      <w:r w:rsidRPr="00656D8E">
        <w:rPr>
          <w:b/>
          <w:u w:val="single"/>
        </w:rPr>
        <w:t>pX:</w:t>
      </w:r>
      <w:r>
        <w:rPr>
          <w:b/>
        </w:rPr>
        <w:tab/>
      </w:r>
      <w:r>
        <w:rPr>
          <w:b/>
        </w:rPr>
        <w:tab/>
      </w:r>
      <w:r>
        <w:rPr>
          <w:b/>
        </w:rPr>
        <w:tab/>
      </w:r>
      <w:r>
        <w:rPr>
          <w:b/>
        </w:rPr>
        <w:tab/>
      </w:r>
      <w:r w:rsidRPr="00656D8E">
        <w:rPr>
          <w:b/>
          <w:u w:val="single"/>
        </w:rPr>
        <w:t>Ionic Strength:</w:t>
      </w:r>
      <w:r>
        <w:tab/>
      </w:r>
      <w:r>
        <w:tab/>
      </w:r>
      <w:r>
        <w:tab/>
      </w:r>
      <w:r>
        <w:tab/>
      </w:r>
      <w:r w:rsidRPr="00F00D2D">
        <w:rPr>
          <w:b/>
          <w:u w:val="single"/>
        </w:rPr>
        <w:t>Debye-Hϋckel Equation</w:t>
      </w:r>
      <w:r>
        <w:rPr>
          <w:b/>
          <w:u w:val="single"/>
        </w:rPr>
        <w:t>:</w:t>
      </w:r>
    </w:p>
    <w:p w:rsidR="00656D8E" w:rsidRDefault="00656D8E" w:rsidP="009A212B">
      <w:r w:rsidRPr="00DB21B3">
        <w:rPr>
          <w:position w:val="-10"/>
        </w:rPr>
        <w:object w:dxaOrig="1719" w:dyaOrig="320">
          <v:shape id="_x0000_i1053" type="#_x0000_t75" style="width:86.25pt;height:15.75pt" o:ole="" o:allowoverlap="f">
            <v:imagedata r:id="rId65" o:title=""/>
          </v:shape>
          <o:OLEObject Type="Embed" ProgID="Equation.3" ShapeID="_x0000_i1053" DrawAspect="Content" ObjectID="_1259571549" r:id="rId66"/>
        </w:object>
      </w:r>
      <w:r>
        <w:tab/>
      </w:r>
      <w:r>
        <w:tab/>
      </w:r>
      <w:r w:rsidRPr="006A0EC0">
        <w:rPr>
          <w:position w:val="-32"/>
        </w:rPr>
        <w:object w:dxaOrig="3320" w:dyaOrig="680">
          <v:shape id="_x0000_i1054" type="#_x0000_t75" style="width:165.75pt;height:33.75pt" o:ole="" o:allowoverlap="f">
            <v:imagedata r:id="rId67" o:title=""/>
          </v:shape>
          <o:OLEObject Type="Embed" ProgID="Equation.3" ShapeID="_x0000_i1054" DrawAspect="Content" ObjectID="_1259571550" r:id="rId68"/>
        </w:object>
      </w:r>
      <w:r>
        <w:tab/>
      </w:r>
      <w:r>
        <w:tab/>
      </w:r>
      <w:r w:rsidRPr="00A96A28">
        <w:rPr>
          <w:position w:val="-64"/>
        </w:rPr>
        <w:object w:dxaOrig="2240" w:dyaOrig="1080">
          <v:shape id="_x0000_i1055" type="#_x0000_t75" style="width:111.75pt;height:54pt" o:ole="" o:allowoverlap="f">
            <v:imagedata r:id="rId69" o:title=""/>
          </v:shape>
          <o:OLEObject Type="Embed" ProgID="Equation.3" ShapeID="_x0000_i1055" DrawAspect="Content" ObjectID="_1259571551" r:id="rId70"/>
        </w:object>
      </w:r>
      <w:r>
        <w:tab/>
      </w:r>
    </w:p>
    <w:p w:rsidR="002A0F50" w:rsidRDefault="002A0F50" w:rsidP="009A212B">
      <w:pPr>
        <w:rPr>
          <w:b/>
          <w:u w:val="single"/>
        </w:rPr>
      </w:pPr>
    </w:p>
    <w:p w:rsidR="00656D8E" w:rsidRPr="00656D8E" w:rsidRDefault="00656D8E" w:rsidP="009A212B">
      <w:r w:rsidRPr="00656D8E">
        <w:rPr>
          <w:b/>
          <w:u w:val="single"/>
        </w:rPr>
        <w:t>Fraction Dissociated:</w:t>
      </w:r>
      <w:r>
        <w:tab/>
      </w:r>
      <w:r>
        <w:tab/>
      </w:r>
      <w:r w:rsidRPr="00656D8E">
        <w:rPr>
          <w:b/>
          <w:u w:val="single"/>
        </w:rPr>
        <w:t>Henderson-Hasselbalch Equation</w:t>
      </w:r>
      <w:r>
        <w:rPr>
          <w:b/>
          <w:u w:val="single"/>
        </w:rPr>
        <w:t>:</w:t>
      </w:r>
    </w:p>
    <w:p w:rsidR="00656D8E" w:rsidRDefault="00656D8E" w:rsidP="009A212B">
      <w:r w:rsidRPr="00656D8E">
        <w:rPr>
          <w:position w:val="-22"/>
        </w:rPr>
        <w:object w:dxaOrig="660" w:dyaOrig="580">
          <v:shape id="_x0000_i1056" type="#_x0000_t75" style="width:33pt;height:28.5pt" o:ole="">
            <v:imagedata r:id="rId71" o:title=""/>
          </v:shape>
          <o:OLEObject Type="Embed" ProgID="Equation.3" ShapeID="_x0000_i1056" DrawAspect="Content" ObjectID="_1259571552" r:id="rId72"/>
        </w:object>
      </w:r>
      <w:r>
        <w:tab/>
      </w:r>
      <w:r>
        <w:tab/>
      </w:r>
      <w:r>
        <w:tab/>
      </w:r>
      <w:r>
        <w:tab/>
      </w:r>
      <w:r>
        <w:tab/>
      </w:r>
      <w:r w:rsidRPr="00B67F69">
        <w:rPr>
          <w:position w:val="-34"/>
        </w:rPr>
        <w:object w:dxaOrig="2280" w:dyaOrig="800">
          <v:shape id="_x0000_i1057" type="#_x0000_t75" style="width:114pt;height:39.75pt" o:ole="" o:allowoverlap="f">
            <v:imagedata r:id="rId73" o:title=""/>
          </v:shape>
          <o:OLEObject Type="Embed" ProgID="Equation.3" ShapeID="_x0000_i1057" DrawAspect="Content" ObjectID="_1259571553" r:id="rId74"/>
        </w:object>
      </w:r>
      <w:r w:rsidR="00BB78A1">
        <w:tab/>
      </w:r>
      <w:r w:rsidR="00BB78A1" w:rsidRPr="007B75CC">
        <w:rPr>
          <w:position w:val="-32"/>
        </w:rPr>
        <w:object w:dxaOrig="2460" w:dyaOrig="760">
          <v:shape id="_x0000_i1058" type="#_x0000_t75" style="width:123pt;height:38.25pt" o:ole="" o:allowoverlap="f">
            <v:imagedata r:id="rId75" o:title=""/>
          </v:shape>
          <o:OLEObject Type="Embed" ProgID="Equation.3" ShapeID="_x0000_i1058" DrawAspect="Content" ObjectID="_1259571554" r:id="rId76"/>
        </w:object>
      </w:r>
      <w:r>
        <w:tab/>
      </w:r>
      <w:r>
        <w:tab/>
      </w:r>
      <w:r>
        <w:tab/>
      </w:r>
      <w:r>
        <w:tab/>
      </w:r>
    </w:p>
    <w:p w:rsidR="00656D8E" w:rsidRDefault="00656D8E" w:rsidP="009A212B">
      <w:pPr>
        <w:rPr>
          <w:b/>
        </w:rPr>
      </w:pPr>
    </w:p>
    <w:p w:rsidR="00E4232E" w:rsidRPr="00E4232E" w:rsidRDefault="00E4232E">
      <w:pPr>
        <w:rPr>
          <w:b/>
        </w:rPr>
      </w:pPr>
      <w:r w:rsidRPr="00E4232E">
        <w:rPr>
          <w:b/>
          <w:u w:val="single"/>
        </w:rPr>
        <w:t>Monoprotic Weak Acid:</w:t>
      </w:r>
      <w:r>
        <w:rPr>
          <w:b/>
        </w:rPr>
        <w:tab/>
      </w:r>
      <w:r>
        <w:rPr>
          <w:b/>
        </w:rPr>
        <w:tab/>
      </w:r>
      <w:r>
        <w:rPr>
          <w:b/>
        </w:rPr>
        <w:tab/>
      </w:r>
      <w:r>
        <w:rPr>
          <w:b/>
        </w:rPr>
        <w:tab/>
      </w:r>
      <w:r>
        <w:rPr>
          <w:b/>
          <w:u w:val="single"/>
        </w:rPr>
        <w:t>Di</w:t>
      </w:r>
      <w:r w:rsidRPr="00E4232E">
        <w:rPr>
          <w:b/>
          <w:u w:val="single"/>
        </w:rPr>
        <w:t>protic Weak acid:</w:t>
      </w:r>
    </w:p>
    <w:p w:rsidR="00E4232E" w:rsidRDefault="00E4232E">
      <w:pPr>
        <w:rPr>
          <w:b/>
        </w:rPr>
      </w:pPr>
    </w:p>
    <w:p w:rsidR="00E4232E" w:rsidRDefault="00DF75E9">
      <w:pPr>
        <w:rPr>
          <w:b/>
        </w:rPr>
      </w:pPr>
      <w:r>
        <w:rPr>
          <w:b/>
          <w:noProof/>
        </w:rPr>
        <w:pict>
          <v:shape id="_x0000_s1107" type="#_x0000_t75" style="position:absolute;margin-left:255.7pt;margin-top:-.4pt;width:127pt;height:36pt;z-index:2">
            <v:imagedata r:id="rId77" o:title=""/>
          </v:shape>
          <o:OLEObject Type="Embed" ProgID="Equation.3" ShapeID="_x0000_s1107" DrawAspect="Content" ObjectID="_1259571587" r:id="rId78"/>
        </w:pict>
      </w:r>
      <w:r w:rsidRPr="00DF75E9">
        <w:rPr>
          <w:b/>
          <w:noProof/>
          <w:u w:val="single"/>
        </w:rPr>
        <w:pict>
          <v:shape id="_x0000_s1106" type="#_x0000_t75" style="position:absolute;margin-left:-1.8pt;margin-top:3.65pt;width:189pt;height:37pt;z-index:1">
            <v:imagedata r:id="rId79" o:title=""/>
          </v:shape>
          <o:OLEObject Type="Embed" ProgID="Equation.3" ShapeID="_x0000_s1106" DrawAspect="Content" ObjectID="_1259571588" r:id="rId80"/>
        </w:pict>
      </w:r>
    </w:p>
    <w:p w:rsidR="00E4232E" w:rsidRDefault="00E4232E">
      <w:pPr>
        <w:rPr>
          <w:b/>
        </w:rPr>
      </w:pPr>
    </w:p>
    <w:p w:rsidR="00E4232E" w:rsidRDefault="00E4232E">
      <w:pPr>
        <w:rPr>
          <w:b/>
        </w:rPr>
      </w:pPr>
    </w:p>
    <w:p w:rsidR="00E4232E" w:rsidRDefault="00E4232E">
      <w:pPr>
        <w:rPr>
          <w:b/>
        </w:rPr>
      </w:pPr>
    </w:p>
    <w:p w:rsidR="002A0F50" w:rsidRDefault="002A0F50">
      <w:pPr>
        <w:rPr>
          <w:b/>
        </w:rPr>
      </w:pPr>
    </w:p>
    <w:p w:rsidR="00E4232E" w:rsidRPr="00E4232E" w:rsidRDefault="00E4232E" w:rsidP="00E4232E">
      <w:pPr>
        <w:rPr>
          <w:b/>
        </w:rPr>
      </w:pPr>
      <w:r w:rsidRPr="00E4232E">
        <w:rPr>
          <w:b/>
          <w:u w:val="single"/>
        </w:rPr>
        <w:t>Isoionic point:</w:t>
      </w:r>
      <w:r>
        <w:rPr>
          <w:b/>
        </w:rPr>
        <w:tab/>
      </w:r>
      <w:r>
        <w:rPr>
          <w:b/>
        </w:rPr>
        <w:tab/>
      </w:r>
      <w:r>
        <w:rPr>
          <w:b/>
        </w:rPr>
        <w:tab/>
      </w:r>
      <w:r>
        <w:rPr>
          <w:b/>
        </w:rPr>
        <w:tab/>
      </w:r>
      <w:r>
        <w:rPr>
          <w:b/>
        </w:rPr>
        <w:tab/>
      </w:r>
      <w:r w:rsidRPr="00E4232E">
        <w:rPr>
          <w:b/>
          <w:u w:val="single"/>
        </w:rPr>
        <w:t>Triprotic Weak acid:</w:t>
      </w:r>
    </w:p>
    <w:p w:rsidR="00E4232E" w:rsidRDefault="00E4232E">
      <w:pPr>
        <w:rPr>
          <w:b/>
        </w:rPr>
      </w:pPr>
    </w:p>
    <w:p w:rsidR="00E4232E" w:rsidRDefault="00DF75E9">
      <w:pPr>
        <w:rPr>
          <w:b/>
        </w:rPr>
      </w:pPr>
      <w:r>
        <w:rPr>
          <w:b/>
          <w:noProof/>
        </w:rPr>
        <w:pict>
          <v:shape id="_x0000_s1110" type="#_x0000_t75" style="position:absolute;margin-left:394.45pt;margin-top:4.35pt;width:130pt;height:36pt;z-index:5">
            <v:imagedata r:id="rId81" o:title=""/>
          </v:shape>
          <o:OLEObject Type="Embed" ProgID="Equation.3" ShapeID="_x0000_s1110" DrawAspect="Content" ObjectID="_1259571589" r:id="rId82"/>
        </w:pict>
      </w:r>
      <w:r w:rsidRPr="00DF75E9">
        <w:rPr>
          <w:b/>
          <w:noProof/>
          <w:u w:val="single"/>
        </w:rPr>
        <w:pict>
          <v:shape id="_x0000_s1109" type="#_x0000_t75" style="position:absolute;margin-left:251.6pt;margin-top:4.5pt;width:127pt;height:36pt;z-index:4">
            <v:imagedata r:id="rId83" o:title=""/>
          </v:shape>
          <o:OLEObject Type="Embed" ProgID="Equation.3" ShapeID="_x0000_s1109" DrawAspect="Content" ObjectID="_1259571590" r:id="rId84"/>
        </w:pict>
      </w:r>
      <w:r>
        <w:rPr>
          <w:b/>
          <w:noProof/>
        </w:rPr>
        <w:pict>
          <v:shape id="_x0000_s1108" type="#_x0000_t75" style="position:absolute;margin-left:-5.75pt;margin-top:4.1pt;width:127pt;height:36pt;z-index:3" fillcolor="#ccecff">
            <v:imagedata r:id="rId85" o:title=""/>
          </v:shape>
          <o:OLEObject Type="Embed" ProgID="Equation.3" ShapeID="_x0000_s1108" DrawAspect="Content" ObjectID="_1259571591" r:id="rId86"/>
        </w:pict>
      </w:r>
    </w:p>
    <w:p w:rsidR="00E4232E" w:rsidRDefault="00E4232E">
      <w:pPr>
        <w:rPr>
          <w:b/>
        </w:rPr>
      </w:pPr>
    </w:p>
    <w:p w:rsidR="00E4232E" w:rsidRDefault="00E4232E">
      <w:pPr>
        <w:rPr>
          <w:b/>
        </w:rPr>
      </w:pPr>
    </w:p>
    <w:p w:rsidR="00E4232E" w:rsidRDefault="00E4232E">
      <w:pPr>
        <w:rPr>
          <w:b/>
        </w:rPr>
      </w:pPr>
    </w:p>
    <w:p w:rsidR="002A0F50" w:rsidRPr="00E4232E" w:rsidRDefault="002A0F50">
      <w:pPr>
        <w:rPr>
          <w:b/>
        </w:rPr>
      </w:pPr>
    </w:p>
    <w:p w:rsidR="00E4232E" w:rsidRPr="006272D3" w:rsidRDefault="006272D3">
      <w:r>
        <w:rPr>
          <w:b/>
          <w:u w:val="single"/>
        </w:rPr>
        <w:t>Isoelectric point:</w:t>
      </w:r>
      <w:r>
        <w:tab/>
      </w:r>
      <w:r>
        <w:tab/>
      </w:r>
      <w:r w:rsidRPr="006272D3">
        <w:rPr>
          <w:b/>
          <w:u w:val="single"/>
        </w:rPr>
        <w:t>Gran plot:</w:t>
      </w:r>
      <w:r>
        <w:rPr>
          <w:b/>
        </w:rPr>
        <w:tab/>
      </w:r>
      <w:r>
        <w:rPr>
          <w:b/>
        </w:rPr>
        <w:tab/>
      </w:r>
      <w:r>
        <w:rPr>
          <w:b/>
        </w:rPr>
        <w:tab/>
      </w:r>
      <w:r>
        <w:rPr>
          <w:b/>
        </w:rPr>
        <w:tab/>
      </w:r>
      <w:r w:rsidRPr="006272D3">
        <w:rPr>
          <w:b/>
          <w:u w:val="single"/>
        </w:rPr>
        <w:t>EDTA:</w:t>
      </w:r>
    </w:p>
    <w:p w:rsidR="00E4232E" w:rsidRDefault="00E4232E">
      <w:pPr>
        <w:rPr>
          <w:b/>
          <w:u w:val="single"/>
        </w:rPr>
      </w:pPr>
    </w:p>
    <w:p w:rsidR="00F00D2D" w:rsidRPr="006227B2" w:rsidRDefault="006272D3">
      <w:r w:rsidRPr="00A95826">
        <w:rPr>
          <w:position w:val="-14"/>
        </w:rPr>
        <w:object w:dxaOrig="2060" w:dyaOrig="400">
          <v:shape id="_x0000_i1059" type="#_x0000_t75" style="width:102.75pt;height:20.25pt" o:ole="" o:allowoverlap="f" fillcolor="#bbe0e3">
            <v:imagedata r:id="rId87" o:title=""/>
          </v:shape>
          <o:OLEObject Type="Embed" ProgID="Equation.3" ShapeID="_x0000_i1059" DrawAspect="Content" ObjectID="_1259571555" r:id="rId88"/>
        </w:object>
      </w:r>
      <w:r w:rsidR="006227B2">
        <w:tab/>
      </w:r>
      <w:r>
        <w:tab/>
      </w:r>
      <w:r w:rsidRPr="00EA4C0A">
        <w:rPr>
          <w:position w:val="-32"/>
        </w:rPr>
        <w:object w:dxaOrig="2799" w:dyaOrig="680">
          <v:shape id="_x0000_i1060" type="#_x0000_t75" style="width:140.25pt;height:33.75pt" o:ole="" o:allowoverlap="f">
            <v:imagedata r:id="rId89" o:title=""/>
          </v:shape>
          <o:OLEObject Type="Embed" ProgID="Equation.3" ShapeID="_x0000_i1060" DrawAspect="Content" ObjectID="_1259571556" r:id="rId90"/>
        </w:object>
      </w:r>
      <w:r>
        <w:tab/>
      </w:r>
      <w:r w:rsidR="006227B2">
        <w:tab/>
      </w:r>
      <w:r w:rsidRPr="003B6DC6">
        <w:rPr>
          <w:position w:val="-16"/>
        </w:rPr>
        <w:object w:dxaOrig="2060" w:dyaOrig="440">
          <v:shape id="_x0000_i1061" type="#_x0000_t75" style="width:102.75pt;height:21.75pt" o:ole="" o:allowoverlap="f">
            <v:imagedata r:id="rId91" o:title=""/>
          </v:shape>
          <o:OLEObject Type="Embed" ProgID="Equation.3" ShapeID="_x0000_i1061" DrawAspect="Content" ObjectID="_1259571557" r:id="rId92"/>
        </w:object>
      </w:r>
      <w:r w:rsidR="006227B2">
        <w:tab/>
      </w:r>
      <w:r w:rsidR="006227B2" w:rsidRPr="006227B2">
        <w:t xml:space="preserve"> </w:t>
      </w:r>
      <w:r w:rsidRPr="00D409DE">
        <w:rPr>
          <w:position w:val="-16"/>
        </w:rPr>
        <w:object w:dxaOrig="1380" w:dyaOrig="440">
          <v:shape id="_x0000_i1062" type="#_x0000_t75" style="width:69pt;height:21.75pt" o:ole="" o:allowoverlap="f">
            <v:imagedata r:id="rId93" o:title=""/>
          </v:shape>
          <o:OLEObject Type="Embed" ProgID="Equation.3" ShapeID="_x0000_i1062" DrawAspect="Content" ObjectID="_1259571558" r:id="rId94"/>
        </w:object>
      </w:r>
    </w:p>
    <w:p w:rsidR="002A0F50" w:rsidRDefault="006227B2">
      <w:r>
        <w:tab/>
      </w:r>
    </w:p>
    <w:p w:rsidR="006227B2" w:rsidRPr="000F0FAC" w:rsidRDefault="006227B2">
      <w:r>
        <w:tab/>
      </w:r>
      <w:r>
        <w:tab/>
      </w:r>
      <w:r>
        <w:tab/>
      </w:r>
      <w:r>
        <w:tab/>
      </w:r>
      <w:r>
        <w:tab/>
      </w:r>
      <w:r>
        <w:tab/>
      </w:r>
      <w:r>
        <w:tab/>
      </w:r>
      <w:r>
        <w:tab/>
      </w:r>
      <w:r>
        <w:tab/>
      </w:r>
      <w:r>
        <w:tab/>
      </w:r>
      <w:r>
        <w:tab/>
      </w:r>
    </w:p>
    <w:p w:rsidR="002621FB" w:rsidRDefault="000F0FAC">
      <w:pPr>
        <w:rPr>
          <w:b/>
          <w:u w:val="single"/>
        </w:rPr>
      </w:pPr>
      <w:r>
        <w:rPr>
          <w:b/>
          <w:u w:val="single"/>
        </w:rPr>
        <w:t>Electrochemistry:</w:t>
      </w:r>
    </w:p>
    <w:p w:rsidR="002621FB" w:rsidRDefault="002621FB">
      <w:pPr>
        <w:rPr>
          <w:b/>
          <w:u w:val="single"/>
        </w:rPr>
      </w:pPr>
    </w:p>
    <w:p w:rsidR="002621FB" w:rsidRDefault="000F0FAC">
      <w:pPr>
        <w:rPr>
          <w:b/>
          <w:u w:val="single"/>
        </w:rPr>
      </w:pPr>
      <w:r w:rsidRPr="00E90E6F">
        <w:rPr>
          <w:position w:val="-6"/>
        </w:rPr>
        <w:object w:dxaOrig="1180" w:dyaOrig="260">
          <v:shape id="_x0000_i1063" type="#_x0000_t75" style="width:59.25pt;height:12.75pt" o:ole="" o:allowoverlap="f" fillcolor="#ccecff">
            <v:imagedata r:id="rId95" o:title=""/>
          </v:shape>
          <o:OLEObject Type="Embed" ProgID="Equation.3" ShapeID="_x0000_i1063" DrawAspect="Content" ObjectID="_1259571559" r:id="rId96"/>
        </w:object>
      </w:r>
      <w:r>
        <w:tab/>
      </w:r>
      <w:r w:rsidRPr="005774BB">
        <w:rPr>
          <w:position w:val="-10"/>
        </w:rPr>
        <w:object w:dxaOrig="1540" w:dyaOrig="320">
          <v:shape id="_x0000_i1064" type="#_x0000_t75" style="width:77.25pt;height:15.75pt" o:ole="" o:allowoverlap="f">
            <v:imagedata r:id="rId97" o:title=""/>
          </v:shape>
          <o:OLEObject Type="Embed" ProgID="Equation.3" ShapeID="_x0000_i1064" DrawAspect="Content" ObjectID="_1259571560" r:id="rId98"/>
        </w:object>
      </w:r>
      <w:r>
        <w:tab/>
      </w:r>
      <w:r w:rsidRPr="000F0FAC">
        <w:rPr>
          <w:position w:val="-32"/>
        </w:rPr>
        <w:object w:dxaOrig="2900" w:dyaOrig="760">
          <v:shape id="_x0000_i1065" type="#_x0000_t75" style="width:145.5pt;height:38.25pt" o:ole="">
            <v:imagedata r:id="rId99" o:title=""/>
          </v:shape>
          <o:OLEObject Type="Embed" ProgID="Equation.3" ShapeID="_x0000_i1065" DrawAspect="Content" ObjectID="_1259571561" r:id="rId100"/>
        </w:object>
      </w:r>
      <w:r>
        <w:tab/>
      </w:r>
      <w:r w:rsidRPr="0002334A">
        <w:rPr>
          <w:position w:val="-6"/>
        </w:rPr>
        <w:object w:dxaOrig="1740" w:dyaOrig="499">
          <v:shape id="_x0000_i1066" type="#_x0000_t75" style="width:87pt;height:24.75pt" o:ole="" o:allowoverlap="f">
            <v:imagedata r:id="rId101" o:title=""/>
          </v:shape>
          <o:OLEObject Type="Embed" ProgID="Equation.3" ShapeID="_x0000_i1066" DrawAspect="Content" ObjectID="_1259571562" r:id="rId102"/>
        </w:object>
      </w:r>
      <w:r>
        <w:tab/>
      </w:r>
    </w:p>
    <w:p w:rsidR="002A0F50" w:rsidRDefault="002A0F50">
      <w:pPr>
        <w:rPr>
          <w:b/>
          <w:u w:val="single"/>
        </w:rPr>
      </w:pPr>
    </w:p>
    <w:p w:rsidR="002A0F50" w:rsidRDefault="002A0F50">
      <w:pPr>
        <w:rPr>
          <w:b/>
          <w:u w:val="single"/>
        </w:rPr>
      </w:pPr>
    </w:p>
    <w:p w:rsidR="002621FB" w:rsidRPr="006E1BC7" w:rsidRDefault="007C2C18">
      <w:r>
        <w:rPr>
          <w:b/>
          <w:u w:val="single"/>
        </w:rPr>
        <w:t>Redox Indicator:</w:t>
      </w:r>
      <w:r w:rsidR="006E1BC7">
        <w:tab/>
      </w:r>
      <w:r w:rsidR="006E1BC7">
        <w:tab/>
      </w:r>
      <w:r w:rsidR="006E1BC7" w:rsidRPr="006E1BC7">
        <w:rPr>
          <w:b/>
          <w:u w:val="single"/>
        </w:rPr>
        <w:t>Spectrophotometry</w:t>
      </w:r>
      <w:r w:rsidR="006E1BC7">
        <w:rPr>
          <w:b/>
          <w:u w:val="single"/>
        </w:rPr>
        <w:t>:</w:t>
      </w:r>
    </w:p>
    <w:p w:rsidR="00E4232E" w:rsidRDefault="00E4232E">
      <w:pPr>
        <w:rPr>
          <w:b/>
          <w:u w:val="single"/>
        </w:rPr>
      </w:pPr>
    </w:p>
    <w:p w:rsidR="007C2C18" w:rsidRDefault="007C2C18">
      <w:pPr>
        <w:rPr>
          <w:b/>
          <w:u w:val="single"/>
        </w:rPr>
      </w:pPr>
      <w:r w:rsidRPr="004C33BF">
        <w:rPr>
          <w:position w:val="-26"/>
        </w:rPr>
        <w:object w:dxaOrig="2460" w:dyaOrig="639">
          <v:shape id="_x0000_i1067" type="#_x0000_t75" style="width:123pt;height:32.25pt" o:ole="" o:allowoverlap="f">
            <v:imagedata r:id="rId103" o:title=""/>
          </v:shape>
          <o:OLEObject Type="Embed" ProgID="Equation.3" ShapeID="_x0000_i1067" DrawAspect="Content" ObjectID="_1259571563" r:id="rId104"/>
        </w:object>
      </w:r>
      <w:r w:rsidR="006E1BC7">
        <w:tab/>
      </w:r>
      <w:r w:rsidR="006E1BC7" w:rsidRPr="00200F68">
        <w:rPr>
          <w:position w:val="-6"/>
        </w:rPr>
        <w:object w:dxaOrig="1520" w:dyaOrig="260">
          <v:shape id="_x0000_i1068" type="#_x0000_t75" style="width:76.5pt;height:12.75pt" o:ole="" fillcolor="#cfc">
            <v:imagedata r:id="rId105" o:title=""/>
          </v:shape>
          <o:OLEObject Type="Embed" ProgID="Equation.3" ShapeID="_x0000_i1068" DrawAspect="Content" ObjectID="_1259571564" r:id="rId106"/>
        </w:object>
      </w:r>
      <w:r w:rsidR="006E1BC7">
        <w:tab/>
      </w:r>
      <w:r w:rsidR="006E1BC7" w:rsidRPr="006E1BC7">
        <w:rPr>
          <w:position w:val="-32"/>
        </w:rPr>
        <w:object w:dxaOrig="2480" w:dyaOrig="760">
          <v:shape id="_x0000_i1069" type="#_x0000_t75" style="width:123.75pt;height:38.25pt" o:ole="" fillcolor="#cfc">
            <v:imagedata r:id="rId107" o:title=""/>
          </v:shape>
          <o:OLEObject Type="Embed" ProgID="Equation.3" ShapeID="_x0000_i1069" DrawAspect="Content" ObjectID="_1259571565" r:id="rId108"/>
        </w:object>
      </w:r>
      <w:r w:rsidR="006E1BC7">
        <w:tab/>
      </w:r>
      <w:r w:rsidR="006E1BC7" w:rsidRPr="00386A04">
        <w:rPr>
          <w:position w:val="-6"/>
        </w:rPr>
        <w:object w:dxaOrig="760" w:dyaOrig="260">
          <v:shape id="_x0000_i1070" type="#_x0000_t75" style="width:38.25pt;height:12.75pt" o:ole="" o:allowoverlap="f" fillcolor="#cfc">
            <v:imagedata r:id="rId109" o:title=""/>
          </v:shape>
          <o:OLEObject Type="Embed" ProgID="Equation.3" ShapeID="_x0000_i1070" DrawAspect="Content" ObjectID="_1259571566" r:id="rId110"/>
        </w:object>
      </w:r>
    </w:p>
    <w:p w:rsidR="007C2C18" w:rsidRDefault="007C2C18">
      <w:pPr>
        <w:rPr>
          <w:b/>
          <w:u w:val="single"/>
        </w:rPr>
      </w:pPr>
    </w:p>
    <w:p w:rsidR="00F22207" w:rsidRDefault="00F22207">
      <w:pPr>
        <w:rPr>
          <w:b/>
          <w:u w:val="single"/>
        </w:rPr>
      </w:pPr>
    </w:p>
    <w:p w:rsidR="00F22207" w:rsidRDefault="00F22207">
      <w:pPr>
        <w:rPr>
          <w:b/>
          <w:u w:val="single"/>
        </w:rPr>
      </w:pPr>
    </w:p>
    <w:p w:rsidR="006E1BC7" w:rsidRPr="006E1BC7" w:rsidRDefault="006E1BC7">
      <w:r>
        <w:rPr>
          <w:b/>
          <w:u w:val="single"/>
        </w:rPr>
        <w:t>Extractions:</w:t>
      </w:r>
      <w:r>
        <w:tab/>
      </w:r>
      <w:r>
        <w:tab/>
      </w:r>
      <w:r>
        <w:tab/>
      </w:r>
      <w:r>
        <w:tab/>
      </w:r>
      <w:r>
        <w:tab/>
      </w:r>
      <w:r>
        <w:tab/>
      </w:r>
      <w:r w:rsidRPr="006E1BC7">
        <w:rPr>
          <w:b/>
          <w:u w:val="single"/>
        </w:rPr>
        <w:t>Chromatography:</w:t>
      </w:r>
    </w:p>
    <w:p w:rsidR="006E1BC7" w:rsidRDefault="006E1BC7">
      <w:pPr>
        <w:rPr>
          <w:b/>
          <w:u w:val="single"/>
        </w:rPr>
      </w:pPr>
      <w:r w:rsidRPr="008437D3">
        <w:rPr>
          <w:position w:val="-30"/>
        </w:rPr>
        <w:object w:dxaOrig="1900" w:dyaOrig="780">
          <v:shape id="_x0000_i1071" type="#_x0000_t75" style="width:95.25pt;height:39pt" o:ole="" o:allowoverlap="f" fillcolor="#cfc">
            <v:imagedata r:id="rId111" o:title=""/>
          </v:shape>
          <o:OLEObject Type="Embed" ProgID="Equation.3" ShapeID="_x0000_i1071" DrawAspect="Content" ObjectID="_1259571567" r:id="rId112"/>
        </w:object>
      </w:r>
      <w:r>
        <w:tab/>
      </w:r>
      <w:r w:rsidRPr="00F02500">
        <w:rPr>
          <w:position w:val="-32"/>
        </w:rPr>
        <w:object w:dxaOrig="1600" w:dyaOrig="680">
          <v:shape id="_x0000_i1072" type="#_x0000_t75" style="width:80.25pt;height:33.75pt" o:ole="" o:allowoverlap="f" fillcolor="#cfc">
            <v:imagedata r:id="rId113" o:title=""/>
          </v:shape>
          <o:OLEObject Type="Embed" ProgID="Equation.3" ShapeID="_x0000_i1072" DrawAspect="Content" ObjectID="_1259571568" r:id="rId114"/>
        </w:object>
      </w:r>
      <w:r>
        <w:tab/>
      </w:r>
      <w:r>
        <w:tab/>
      </w:r>
      <w:r w:rsidRPr="00177986">
        <w:rPr>
          <w:position w:val="-10"/>
        </w:rPr>
        <w:object w:dxaOrig="1100" w:dyaOrig="380">
          <v:shape id="_x0000_i1073" type="#_x0000_t75" style="width:54.75pt;height:18.75pt" o:ole="" o:allowoverlap="f" fillcolor="#cfc">
            <v:imagedata r:id="rId115" o:title=""/>
          </v:shape>
          <o:OLEObject Type="Embed" ProgID="Equation.3" ShapeID="_x0000_i1073" DrawAspect="Content" ObjectID="_1259571569" r:id="rId116"/>
        </w:object>
      </w:r>
      <w:r>
        <w:tab/>
      </w:r>
      <w:r w:rsidRPr="00EE10E3">
        <w:rPr>
          <w:position w:val="-32"/>
        </w:rPr>
        <w:object w:dxaOrig="780" w:dyaOrig="760">
          <v:shape id="_x0000_i1074" type="#_x0000_t75" style="width:39pt;height:38.25pt" o:ole="" o:allowoverlap="f" fillcolor="#cfc">
            <v:imagedata r:id="rId117" o:title=""/>
          </v:shape>
          <o:OLEObject Type="Embed" ProgID="Equation.3" ShapeID="_x0000_i1074" DrawAspect="Content" ObjectID="_1259571570" r:id="rId118"/>
        </w:object>
      </w:r>
      <w:r>
        <w:tab/>
      </w:r>
      <w:r w:rsidRPr="00C84573">
        <w:rPr>
          <w:position w:val="-28"/>
        </w:rPr>
        <w:object w:dxaOrig="1140" w:dyaOrig="639">
          <v:shape id="_x0000_i1075" type="#_x0000_t75" style="width:57pt;height:32.25pt" o:ole="" o:allowoverlap="f" fillcolor="#cfc">
            <v:imagedata r:id="rId119" o:title=""/>
          </v:shape>
          <o:OLEObject Type="Embed" ProgID="Equation.3" ShapeID="_x0000_i1075" DrawAspect="Content" ObjectID="_1259571571" r:id="rId120"/>
        </w:object>
      </w:r>
      <w:r>
        <w:tab/>
      </w:r>
    </w:p>
    <w:p w:rsidR="006E1BC7" w:rsidRDefault="006E1BC7">
      <w:pPr>
        <w:rPr>
          <w:b/>
          <w:u w:val="single"/>
        </w:rPr>
      </w:pPr>
    </w:p>
    <w:p w:rsidR="00C3221D" w:rsidRDefault="00C3221D">
      <w:pPr>
        <w:rPr>
          <w:b/>
          <w:u w:val="single"/>
        </w:rPr>
      </w:pPr>
      <w:r w:rsidRPr="00591A77">
        <w:rPr>
          <w:position w:val="-32"/>
        </w:rPr>
        <w:object w:dxaOrig="1600" w:dyaOrig="760">
          <v:shape id="_x0000_i1076" type="#_x0000_t75" style="width:80.25pt;height:38.25pt" o:ole="" o:allowoverlap="f" fillcolor="#cfc">
            <v:imagedata r:id="rId121" o:title=""/>
          </v:shape>
          <o:OLEObject Type="Embed" ProgID="Equation.3" ShapeID="_x0000_i1076" DrawAspect="Content" ObjectID="_1259571572" r:id="rId122"/>
        </w:object>
      </w:r>
      <w:r>
        <w:tab/>
      </w:r>
      <w:r>
        <w:tab/>
      </w:r>
      <w:r>
        <w:tab/>
      </w:r>
      <w:r>
        <w:tab/>
      </w:r>
      <w:r>
        <w:tab/>
      </w:r>
      <w:r w:rsidRPr="006B5FDA">
        <w:rPr>
          <w:position w:val="-32"/>
        </w:rPr>
        <w:object w:dxaOrig="2020" w:dyaOrig="720">
          <v:shape id="_x0000_i1077" type="#_x0000_t75" style="width:101.25pt;height:36pt" o:ole="" o:allowoverlap="f" fillcolor="#cfc">
            <v:imagedata r:id="rId123" o:title=""/>
          </v:shape>
          <o:OLEObject Type="Embed" ProgID="Equation.3" ShapeID="_x0000_i1077" DrawAspect="Content" ObjectID="_1259571573" r:id="rId124"/>
        </w:object>
      </w:r>
      <w:r>
        <w:t xml:space="preserve">    </w:t>
      </w:r>
      <w:r w:rsidRPr="000A1050">
        <w:rPr>
          <w:position w:val="-38"/>
        </w:rPr>
        <w:object w:dxaOrig="2820" w:dyaOrig="940">
          <v:shape id="_x0000_i1078" type="#_x0000_t75" style="width:141pt;height:47.25pt" o:ole="" o:allowoverlap="f" fillcolor="#cfc">
            <v:imagedata r:id="rId125" o:title=""/>
          </v:shape>
          <o:OLEObject Type="Embed" ProgID="Equation.3" ShapeID="_x0000_i1078" DrawAspect="Content" ObjectID="_1259571574" r:id="rId126"/>
        </w:object>
      </w:r>
    </w:p>
    <w:p w:rsidR="00C3221D" w:rsidRDefault="00C3221D">
      <w:pPr>
        <w:rPr>
          <w:b/>
          <w:u w:val="single"/>
        </w:rPr>
      </w:pPr>
    </w:p>
    <w:p w:rsidR="00021D28" w:rsidRDefault="008F6363" w:rsidP="00021D28">
      <w:pPr>
        <w:ind w:left="4320" w:firstLine="720"/>
      </w:pPr>
      <w:r w:rsidRPr="009326FC">
        <w:rPr>
          <w:position w:val="-22"/>
        </w:rPr>
        <w:object w:dxaOrig="1600" w:dyaOrig="639">
          <v:shape id="_x0000_i1079" type="#_x0000_t75" style="width:80.25pt;height:32.25pt" o:ole="" o:allowoverlap="f" fillcolor="#cfc">
            <v:imagedata r:id="rId127" o:title=""/>
          </v:shape>
          <o:OLEObject Type="Embed" ProgID="Equation.3" ShapeID="_x0000_i1079" DrawAspect="Content" ObjectID="_1259571575" r:id="rId128"/>
        </w:object>
      </w:r>
      <w:r>
        <w:tab/>
      </w:r>
      <w:r w:rsidR="00A61DFF" w:rsidRPr="00A61DFF">
        <w:rPr>
          <w:position w:val="-28"/>
        </w:rPr>
        <w:object w:dxaOrig="780" w:dyaOrig="660">
          <v:shape id="_x0000_i1090" type="#_x0000_t75" style="width:39pt;height:33pt" o:ole="" fillcolor="#cfc">
            <v:imagedata r:id="rId129" o:title=""/>
          </v:shape>
          <o:OLEObject Type="Embed" ProgID="Equation.3" ShapeID="_x0000_i1090" DrawAspect="Content" ObjectID="_1259571576" r:id="rId130"/>
        </w:object>
      </w:r>
      <w:r>
        <w:tab/>
      </w:r>
      <w:r w:rsidR="00021D28" w:rsidRPr="00374D42">
        <w:rPr>
          <w:position w:val="-6"/>
        </w:rPr>
        <w:object w:dxaOrig="1020" w:dyaOrig="260">
          <v:shape id="_x0000_i1080" type="#_x0000_t75" style="width:51pt;height:12.75pt" o:ole="" o:allowoverlap="f" fillcolor="#cfc">
            <v:imagedata r:id="rId131" o:title=""/>
          </v:shape>
          <o:OLEObject Type="Embed" ProgID="Equation.3" ShapeID="_x0000_i1080" DrawAspect="Content" ObjectID="_1259571577" r:id="rId132"/>
        </w:object>
      </w:r>
      <w:r w:rsidR="00021D28">
        <w:tab/>
      </w:r>
      <w:r w:rsidR="00021D28">
        <w:tab/>
      </w:r>
      <w:r w:rsidR="00021D28" w:rsidRPr="00CF77A5">
        <w:rPr>
          <w:position w:val="-28"/>
        </w:rPr>
        <w:object w:dxaOrig="1800" w:dyaOrig="639">
          <v:shape id="_x0000_i1081" type="#_x0000_t75" style="width:90pt;height:32.25pt" o:ole="" o:allowoverlap="f" fillcolor="#cfc">
            <v:imagedata r:id="rId133" o:title=""/>
          </v:shape>
          <o:OLEObject Type="Embed" ProgID="Equation.3" ShapeID="_x0000_i1081" DrawAspect="Content" ObjectID="_1259571578" r:id="rId134"/>
        </w:object>
      </w:r>
      <w:r w:rsidR="00A61DFF">
        <w:rPr>
          <w:position w:val="-28"/>
        </w:rPr>
        <w:t xml:space="preserve">               </w:t>
      </w:r>
    </w:p>
    <w:p w:rsidR="008F6363" w:rsidRDefault="008F6363" w:rsidP="00021D28">
      <w:pPr>
        <w:ind w:left="4320" w:firstLine="720"/>
      </w:pPr>
    </w:p>
    <w:p w:rsidR="00021D28" w:rsidRDefault="00021D28" w:rsidP="00021D28">
      <w:pPr>
        <w:ind w:left="4320" w:firstLine="720"/>
      </w:pPr>
      <w:r w:rsidRPr="00171791">
        <w:rPr>
          <w:position w:val="-18"/>
        </w:rPr>
        <w:object w:dxaOrig="4780" w:dyaOrig="400">
          <v:shape id="_x0000_i1082" type="#_x0000_t75" style="width:239.25pt;height:20.25pt" o:ole="" o:allowoverlap="f">
            <v:imagedata r:id="rId135" o:title=""/>
          </v:shape>
          <o:OLEObject Type="Embed" ProgID="Equation.3" ShapeID="_x0000_i1082" DrawAspect="Content" ObjectID="_1259571579" r:id="rId136"/>
        </w:object>
      </w:r>
    </w:p>
    <w:p w:rsidR="00CD7D2C" w:rsidRDefault="00CD7D2C" w:rsidP="00021D28">
      <w:pPr>
        <w:ind w:left="4320" w:firstLine="720"/>
        <w:rPr>
          <w:b/>
          <w:u w:val="single"/>
        </w:rPr>
      </w:pPr>
    </w:p>
    <w:p w:rsidR="00D14C45" w:rsidRPr="0061609E" w:rsidRDefault="00CD2181">
      <w:r w:rsidRPr="006227B2">
        <w:rPr>
          <w:b/>
          <w:u w:val="single"/>
        </w:rPr>
        <w:t>Gas Constant</w:t>
      </w:r>
      <w:r>
        <w:t>:</w:t>
      </w:r>
      <w:r w:rsidRPr="006227B2">
        <w:t xml:space="preserve"> </w:t>
      </w:r>
      <w:r>
        <w:tab/>
      </w:r>
      <w:r w:rsidR="00D14C45">
        <w:rPr>
          <w:b/>
          <w:u w:val="single"/>
        </w:rPr>
        <w:t>Faraday constant:</w:t>
      </w:r>
      <w:r w:rsidR="0061609E" w:rsidRPr="0061609E">
        <w:t xml:space="preserve"> </w:t>
      </w:r>
      <w:r w:rsidR="0061609E">
        <w:tab/>
      </w:r>
      <w:r w:rsidR="00021D28" w:rsidRPr="00021D28">
        <w:rPr>
          <w:b/>
          <w:bCs/>
          <w:u w:val="single"/>
        </w:rPr>
        <w:t>Planck’s constant:</w:t>
      </w:r>
      <w:r w:rsidR="0061609E">
        <w:tab/>
      </w:r>
      <w:r w:rsidR="00D85372" w:rsidRPr="00D85372">
        <w:rPr>
          <w:b/>
          <w:bCs/>
          <w:u w:val="single"/>
        </w:rPr>
        <w:t>speed of light</w:t>
      </w:r>
      <w:r w:rsidR="00D85372">
        <w:rPr>
          <w:b/>
          <w:bCs/>
          <w:u w:val="single"/>
        </w:rPr>
        <w:t>:</w:t>
      </w:r>
      <w:r w:rsidR="0061609E">
        <w:tab/>
        <w:t xml:space="preserve">  </w:t>
      </w:r>
    </w:p>
    <w:p w:rsidR="00D14C45" w:rsidRPr="00021D28" w:rsidRDefault="00CD2181" w:rsidP="00CD2181">
      <w:pPr>
        <w:rPr>
          <w:b/>
        </w:rPr>
      </w:pPr>
      <w:r w:rsidRPr="00021D28">
        <w:rPr>
          <w:b/>
        </w:rPr>
        <w:t xml:space="preserve">8.314472 J/K.mol </w:t>
      </w:r>
      <w:r w:rsidRPr="00021D28">
        <w:rPr>
          <w:b/>
        </w:rPr>
        <w:tab/>
      </w:r>
      <w:r w:rsidR="00D14C45" w:rsidRPr="00021D28">
        <w:rPr>
          <w:b/>
        </w:rPr>
        <w:t>9.649x10</w:t>
      </w:r>
      <w:r w:rsidR="00D14C45" w:rsidRPr="00021D28">
        <w:rPr>
          <w:b/>
          <w:vertAlign w:val="superscript"/>
        </w:rPr>
        <w:t>4</w:t>
      </w:r>
      <w:r w:rsidR="00D14C45" w:rsidRPr="00021D28">
        <w:rPr>
          <w:b/>
        </w:rPr>
        <w:t xml:space="preserve"> C</w:t>
      </w:r>
      <w:r w:rsidR="00A349BA" w:rsidRPr="00021D28">
        <w:rPr>
          <w:b/>
        </w:rPr>
        <w:t>/mol</w:t>
      </w:r>
      <w:r w:rsidR="00F22207" w:rsidRPr="00021D28">
        <w:rPr>
          <w:b/>
        </w:rPr>
        <w:tab/>
      </w:r>
      <w:r w:rsidR="00021D28" w:rsidRPr="00021D28">
        <w:rPr>
          <w:b/>
          <w:bCs/>
        </w:rPr>
        <w:t>6.626x10</w:t>
      </w:r>
      <w:r w:rsidR="00021D28" w:rsidRPr="00312DF8">
        <w:rPr>
          <w:b/>
          <w:bCs/>
          <w:vertAlign w:val="superscript"/>
        </w:rPr>
        <w:t>-34</w:t>
      </w:r>
      <w:r w:rsidR="00021D28" w:rsidRPr="00021D28">
        <w:rPr>
          <w:b/>
          <w:bCs/>
        </w:rPr>
        <w:t>J-s</w:t>
      </w:r>
      <w:r w:rsidR="00F22207" w:rsidRPr="00021D28">
        <w:rPr>
          <w:b/>
        </w:rPr>
        <w:tab/>
      </w:r>
      <w:r w:rsidR="00D85372">
        <w:rPr>
          <w:b/>
        </w:rPr>
        <w:tab/>
      </w:r>
      <w:r w:rsidR="00D85372" w:rsidRPr="00D85372">
        <w:rPr>
          <w:b/>
          <w:bCs/>
        </w:rPr>
        <w:t>3.0x10</w:t>
      </w:r>
      <w:r w:rsidR="00D85372" w:rsidRPr="00D85372">
        <w:rPr>
          <w:b/>
          <w:bCs/>
          <w:vertAlign w:val="superscript"/>
        </w:rPr>
        <w:t>8</w:t>
      </w:r>
      <w:r w:rsidR="00D85372" w:rsidRPr="00D85372">
        <w:rPr>
          <w:b/>
          <w:bCs/>
        </w:rPr>
        <w:t xml:space="preserve"> m/</w:t>
      </w:r>
      <w:r w:rsidR="00D85372">
        <w:rPr>
          <w:b/>
          <w:bCs/>
        </w:rPr>
        <w:t>s</w:t>
      </w:r>
    </w:p>
    <w:p w:rsidR="00E4232E" w:rsidRPr="00021D28" w:rsidRDefault="00E4232E">
      <w:pPr>
        <w:rPr>
          <w:b/>
          <w:u w:val="single"/>
        </w:rPr>
      </w:pPr>
    </w:p>
    <w:p w:rsidR="00E4232E" w:rsidRPr="00021D28" w:rsidRDefault="00E4232E" w:rsidP="00F22207">
      <w:pPr>
        <w:ind w:left="4320" w:firstLine="720"/>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E4232E" w:rsidRPr="00021D28" w:rsidRDefault="00E4232E">
      <w:pPr>
        <w:rPr>
          <w:b/>
          <w:u w:val="single"/>
        </w:rPr>
      </w:pPr>
    </w:p>
    <w:p w:rsidR="00F22207" w:rsidRPr="00021D28" w:rsidRDefault="00F22207" w:rsidP="00D25CC5">
      <w:pPr>
        <w:jc w:val="both"/>
        <w:rPr>
          <w:b/>
          <w:u w:val="single"/>
        </w:rPr>
      </w:pPr>
    </w:p>
    <w:p w:rsidR="002A0F50" w:rsidRPr="00021D28" w:rsidRDefault="002A0F50" w:rsidP="00D25CC5">
      <w:pPr>
        <w:jc w:val="both"/>
        <w:rPr>
          <w:b/>
          <w:u w:val="single"/>
        </w:rPr>
      </w:pPr>
    </w:p>
    <w:p w:rsidR="00F22207" w:rsidRPr="00C27975" w:rsidRDefault="00C27975" w:rsidP="00D25CC5">
      <w:pPr>
        <w:jc w:val="both"/>
        <w:rPr>
          <w:b/>
          <w:u w:val="single"/>
        </w:rPr>
      </w:pPr>
      <w:r w:rsidRPr="00C27975">
        <w:rPr>
          <w:b/>
          <w:u w:val="single"/>
        </w:rPr>
        <w:t>SECTION I (</w:t>
      </w:r>
      <w:r w:rsidR="007B1E5C">
        <w:rPr>
          <w:b/>
          <w:u w:val="single"/>
        </w:rPr>
        <w:t>Electrochemistry</w:t>
      </w:r>
      <w:r w:rsidRPr="00C27975">
        <w:rPr>
          <w:b/>
          <w:u w:val="single"/>
        </w:rPr>
        <w:t>, Spectrophotometry, and Chromatography):</w:t>
      </w:r>
    </w:p>
    <w:p w:rsidR="00F22207" w:rsidRPr="00C27975" w:rsidRDefault="00F22207" w:rsidP="00D25CC5">
      <w:pPr>
        <w:jc w:val="both"/>
        <w:rPr>
          <w:b/>
          <w:u w:val="single"/>
        </w:rPr>
      </w:pPr>
    </w:p>
    <w:p w:rsidR="00B967A0" w:rsidRDefault="001522A5" w:rsidP="00826BBA">
      <w:pPr>
        <w:numPr>
          <w:ilvl w:val="0"/>
          <w:numId w:val="2"/>
        </w:numPr>
        <w:jc w:val="both"/>
      </w:pPr>
      <w:r>
        <w:rPr>
          <w:b/>
        </w:rPr>
        <w:t>(</w:t>
      </w:r>
      <w:r w:rsidR="007C4462">
        <w:rPr>
          <w:b/>
        </w:rPr>
        <w:t>2</w:t>
      </w:r>
      <w:r w:rsidR="007000C6">
        <w:rPr>
          <w:b/>
        </w:rPr>
        <w:t>5</w:t>
      </w:r>
      <w:r w:rsidR="004C3301" w:rsidRPr="00415C6E">
        <w:rPr>
          <w:b/>
        </w:rPr>
        <w:t xml:space="preserve"> points)</w:t>
      </w:r>
      <w:r w:rsidR="004C3301">
        <w:t xml:space="preserve"> </w:t>
      </w:r>
      <w:r w:rsidR="007C4462">
        <w:t>Given the following Cell:</w:t>
      </w:r>
    </w:p>
    <w:p w:rsidR="006A05A4" w:rsidRDefault="006A05A4" w:rsidP="007C4462">
      <w:pPr>
        <w:jc w:val="both"/>
      </w:pPr>
    </w:p>
    <w:p w:rsidR="006A05A4" w:rsidRDefault="007C4462" w:rsidP="007C4462">
      <w:pPr>
        <w:ind w:left="720" w:firstLine="720"/>
        <w:jc w:val="both"/>
      </w:pPr>
      <w:r>
        <w:t>Cu(s) | Cu(NO</w:t>
      </w:r>
      <w:r w:rsidRPr="007C4462">
        <w:rPr>
          <w:vertAlign w:val="subscript"/>
        </w:rPr>
        <w:t>3</w:t>
      </w:r>
      <w:r>
        <w:t>)</w:t>
      </w:r>
      <w:r w:rsidRPr="007C4462">
        <w:rPr>
          <w:vertAlign w:val="subscript"/>
        </w:rPr>
        <w:t>2</w:t>
      </w:r>
      <w:r>
        <w:t xml:space="preserve"> (0.03</w:t>
      </w:r>
      <w:r w:rsidR="0019799E">
        <w:t>0 M) || Fe</w:t>
      </w:r>
      <w:r>
        <w:t>(NO</w:t>
      </w:r>
      <w:r w:rsidRPr="007C4462">
        <w:rPr>
          <w:vertAlign w:val="subscript"/>
        </w:rPr>
        <w:t>3</w:t>
      </w:r>
      <w:r>
        <w:t>)</w:t>
      </w:r>
      <w:r w:rsidRPr="007C4462">
        <w:rPr>
          <w:vertAlign w:val="subscript"/>
        </w:rPr>
        <w:t>2</w:t>
      </w:r>
      <w:r>
        <w:t xml:space="preserve"> (0.025 M) | Fe(s)</w:t>
      </w:r>
    </w:p>
    <w:p w:rsidR="006A05A4" w:rsidRDefault="006A05A4" w:rsidP="007C4462">
      <w:pPr>
        <w:jc w:val="both"/>
      </w:pPr>
    </w:p>
    <w:p w:rsidR="006A05A4" w:rsidRDefault="009B359E" w:rsidP="006A05A4">
      <w:pPr>
        <w:numPr>
          <w:ilvl w:val="0"/>
          <w:numId w:val="5"/>
        </w:numPr>
        <w:jc w:val="both"/>
        <w:rPr>
          <w:vertAlign w:val="subscript"/>
        </w:rPr>
      </w:pPr>
      <w:r>
        <w:t>(</w:t>
      </w:r>
      <w:r w:rsidR="007000C6">
        <w:rPr>
          <w:b/>
        </w:rPr>
        <w:t>5</w:t>
      </w:r>
      <w:r w:rsidRPr="009B359E">
        <w:rPr>
          <w:b/>
        </w:rPr>
        <w:t xml:space="preserve"> points</w:t>
      </w:r>
      <w:r>
        <w:t xml:space="preserve">) </w:t>
      </w:r>
      <w:r w:rsidR="007C4462">
        <w:t>What is the ½ reaction at the anode?</w:t>
      </w:r>
    </w:p>
    <w:p w:rsidR="006A05A4" w:rsidRDefault="006A05A4" w:rsidP="006A05A4">
      <w:pPr>
        <w:ind w:left="720"/>
        <w:jc w:val="both"/>
        <w:rPr>
          <w:vertAlign w:val="subscript"/>
        </w:rPr>
      </w:pPr>
    </w:p>
    <w:p w:rsidR="006A05A4" w:rsidRPr="0019799E" w:rsidRDefault="0019799E" w:rsidP="0019799E">
      <w:pPr>
        <w:ind w:left="1800"/>
        <w:jc w:val="both"/>
        <w:rPr>
          <w:b/>
        </w:rPr>
      </w:pPr>
      <w:r w:rsidRPr="0019799E">
        <w:rPr>
          <w:b/>
        </w:rPr>
        <w:t>Cu</w:t>
      </w:r>
      <w:r w:rsidRPr="0019799E">
        <w:rPr>
          <w:b/>
          <w:vertAlign w:val="superscript"/>
        </w:rPr>
        <w:t>+2</w:t>
      </w:r>
      <w:r w:rsidRPr="0019799E">
        <w:rPr>
          <w:b/>
        </w:rPr>
        <w:t xml:space="preserve"> + 2e</w:t>
      </w:r>
      <w:r w:rsidRPr="0019799E">
        <w:rPr>
          <w:b/>
          <w:vertAlign w:val="superscript"/>
        </w:rPr>
        <w:t>-</w:t>
      </w:r>
      <w:r w:rsidRPr="0019799E">
        <w:rPr>
          <w:b/>
        </w:rPr>
        <w:t xml:space="preserve"> </w:t>
      </w:r>
      <w:r w:rsidRPr="0019799E">
        <w:rPr>
          <w:b/>
        </w:rPr>
        <w:sym w:font="Wingdings" w:char="F0E0"/>
      </w:r>
      <w:r w:rsidRPr="0019799E">
        <w:rPr>
          <w:b/>
        </w:rPr>
        <w:t xml:space="preserve"> Cu (s)</w:t>
      </w:r>
      <w:r>
        <w:rPr>
          <w:b/>
        </w:rPr>
        <w:tab/>
        <w:t>E</w:t>
      </w:r>
      <w:r w:rsidRPr="0019799E">
        <w:rPr>
          <w:b/>
          <w:vertAlign w:val="superscript"/>
        </w:rPr>
        <w:t>o</w:t>
      </w:r>
      <w:r>
        <w:rPr>
          <w:b/>
        </w:rPr>
        <w:t xml:space="preserve"> = +0.337</w:t>
      </w:r>
    </w:p>
    <w:p w:rsidR="006A05A4" w:rsidRPr="0019799E" w:rsidRDefault="006A05A4" w:rsidP="006A05A4">
      <w:pPr>
        <w:ind w:left="720"/>
        <w:jc w:val="both"/>
        <w:rPr>
          <w:b/>
        </w:rPr>
      </w:pPr>
    </w:p>
    <w:p w:rsidR="006A05A4" w:rsidRDefault="006A05A4" w:rsidP="006A05A4">
      <w:pPr>
        <w:ind w:left="720"/>
        <w:jc w:val="both"/>
        <w:rPr>
          <w:vertAlign w:val="subscript"/>
        </w:rPr>
      </w:pPr>
    </w:p>
    <w:p w:rsidR="007C4462" w:rsidRDefault="007C4462" w:rsidP="006A05A4">
      <w:pPr>
        <w:ind w:left="720"/>
        <w:jc w:val="both"/>
        <w:rPr>
          <w:vertAlign w:val="subscript"/>
        </w:rPr>
      </w:pPr>
    </w:p>
    <w:p w:rsidR="006A05A4" w:rsidRPr="006A05A4" w:rsidRDefault="009B359E" w:rsidP="006A05A4">
      <w:pPr>
        <w:numPr>
          <w:ilvl w:val="0"/>
          <w:numId w:val="5"/>
        </w:numPr>
        <w:jc w:val="both"/>
      </w:pPr>
      <w:r>
        <w:t>(</w:t>
      </w:r>
      <w:r w:rsidR="007000C6">
        <w:rPr>
          <w:b/>
        </w:rPr>
        <w:t>5</w:t>
      </w:r>
      <w:r w:rsidRPr="009B359E">
        <w:rPr>
          <w:b/>
        </w:rPr>
        <w:t xml:space="preserve"> points</w:t>
      </w:r>
      <w:r>
        <w:t xml:space="preserve">) </w:t>
      </w:r>
      <w:r w:rsidR="007C4462">
        <w:t>What is the ½ reaction at the cathode?</w:t>
      </w:r>
    </w:p>
    <w:p w:rsidR="006A05A4" w:rsidRDefault="006A05A4" w:rsidP="006A05A4">
      <w:pPr>
        <w:ind w:left="720"/>
        <w:jc w:val="both"/>
        <w:rPr>
          <w:vertAlign w:val="subscript"/>
        </w:rPr>
      </w:pPr>
    </w:p>
    <w:p w:rsidR="006A05A4" w:rsidRPr="0019799E" w:rsidRDefault="0019799E" w:rsidP="0019799E">
      <w:pPr>
        <w:ind w:left="1800"/>
        <w:jc w:val="both"/>
        <w:rPr>
          <w:b/>
        </w:rPr>
      </w:pPr>
      <w:r w:rsidRPr="0019799E">
        <w:rPr>
          <w:b/>
        </w:rPr>
        <w:t>Fe</w:t>
      </w:r>
      <w:r w:rsidRPr="0019799E">
        <w:rPr>
          <w:b/>
          <w:vertAlign w:val="superscript"/>
        </w:rPr>
        <w:t>+2</w:t>
      </w:r>
      <w:r w:rsidRPr="0019799E">
        <w:rPr>
          <w:b/>
        </w:rPr>
        <w:t xml:space="preserve"> + 2e</w:t>
      </w:r>
      <w:r w:rsidRPr="0019799E">
        <w:rPr>
          <w:b/>
          <w:vertAlign w:val="superscript"/>
        </w:rPr>
        <w:t>-</w:t>
      </w:r>
      <w:r w:rsidRPr="0019799E">
        <w:rPr>
          <w:b/>
        </w:rPr>
        <w:t xml:space="preserve"> </w:t>
      </w:r>
      <w:r w:rsidRPr="0019799E">
        <w:rPr>
          <w:b/>
        </w:rPr>
        <w:sym w:font="Wingdings" w:char="F0E0"/>
      </w:r>
      <w:r w:rsidRPr="0019799E">
        <w:rPr>
          <w:b/>
        </w:rPr>
        <w:t xml:space="preserve"> Fe(s)</w:t>
      </w:r>
      <w:r>
        <w:rPr>
          <w:b/>
        </w:rPr>
        <w:tab/>
        <w:t>E</w:t>
      </w:r>
      <w:r w:rsidRPr="0019799E">
        <w:rPr>
          <w:b/>
          <w:vertAlign w:val="superscript"/>
        </w:rPr>
        <w:t>o</w:t>
      </w:r>
      <w:r>
        <w:rPr>
          <w:b/>
        </w:rPr>
        <w:t xml:space="preserve"> = -0.440</w:t>
      </w:r>
    </w:p>
    <w:p w:rsidR="006A05A4" w:rsidRPr="0019799E" w:rsidRDefault="006A05A4" w:rsidP="006A05A4">
      <w:pPr>
        <w:ind w:left="720"/>
        <w:jc w:val="both"/>
      </w:pPr>
    </w:p>
    <w:p w:rsidR="007C4462" w:rsidRDefault="007C4462" w:rsidP="006A05A4">
      <w:pPr>
        <w:ind w:left="720"/>
        <w:jc w:val="both"/>
        <w:rPr>
          <w:vertAlign w:val="subscript"/>
        </w:rPr>
      </w:pPr>
    </w:p>
    <w:p w:rsidR="006A05A4" w:rsidRDefault="006A05A4" w:rsidP="006A05A4">
      <w:pPr>
        <w:jc w:val="both"/>
      </w:pPr>
    </w:p>
    <w:p w:rsidR="006A05A4" w:rsidRPr="006A05A4" w:rsidRDefault="009B359E" w:rsidP="006A05A4">
      <w:pPr>
        <w:numPr>
          <w:ilvl w:val="0"/>
          <w:numId w:val="5"/>
        </w:numPr>
        <w:jc w:val="both"/>
      </w:pPr>
      <w:r>
        <w:t>(</w:t>
      </w:r>
      <w:r w:rsidR="007000C6">
        <w:rPr>
          <w:b/>
        </w:rPr>
        <w:t>5</w:t>
      </w:r>
      <w:r w:rsidRPr="009B359E">
        <w:rPr>
          <w:b/>
        </w:rPr>
        <w:t xml:space="preserve"> points</w:t>
      </w:r>
      <w:r>
        <w:t xml:space="preserve">) </w:t>
      </w:r>
      <w:r w:rsidR="007C4462">
        <w:t>What is the standard potential (E</w:t>
      </w:r>
      <w:r w:rsidR="007C4462" w:rsidRPr="007C4462">
        <w:rPr>
          <w:vertAlign w:val="superscript"/>
        </w:rPr>
        <w:t>o</w:t>
      </w:r>
      <w:r w:rsidR="007C4462">
        <w:t>) of the cell?</w:t>
      </w:r>
    </w:p>
    <w:p w:rsidR="006A05A4" w:rsidRDefault="006A05A4" w:rsidP="006A05A4">
      <w:pPr>
        <w:ind w:left="1440"/>
        <w:jc w:val="both"/>
        <w:rPr>
          <w:vertAlign w:val="subscript"/>
        </w:rPr>
      </w:pPr>
    </w:p>
    <w:p w:rsidR="006A05A4" w:rsidRPr="0019799E" w:rsidRDefault="0019799E" w:rsidP="0019799E">
      <w:pPr>
        <w:ind w:left="1800"/>
        <w:jc w:val="both"/>
        <w:rPr>
          <w:b/>
        </w:rPr>
      </w:pPr>
      <w:r w:rsidRPr="0019799E">
        <w:rPr>
          <w:b/>
        </w:rPr>
        <w:t>E</w:t>
      </w:r>
      <w:r w:rsidRPr="0019799E">
        <w:rPr>
          <w:b/>
          <w:vertAlign w:val="superscript"/>
        </w:rPr>
        <w:t>o</w:t>
      </w:r>
      <w:r w:rsidRPr="0019799E">
        <w:rPr>
          <w:b/>
          <w:vertAlign w:val="subscript"/>
        </w:rPr>
        <w:t>cell</w:t>
      </w:r>
      <w:r w:rsidRPr="0019799E">
        <w:rPr>
          <w:b/>
        </w:rPr>
        <w:t xml:space="preserve"> = E</w:t>
      </w:r>
      <w:r w:rsidRPr="00EC01B5">
        <w:rPr>
          <w:b/>
          <w:vertAlign w:val="subscript"/>
        </w:rPr>
        <w:t>+</w:t>
      </w:r>
      <w:r w:rsidRPr="0019799E">
        <w:rPr>
          <w:b/>
        </w:rPr>
        <w:t xml:space="preserve"> - E</w:t>
      </w:r>
      <w:r w:rsidRPr="00EC01B5">
        <w:rPr>
          <w:b/>
          <w:vertAlign w:val="subscript"/>
        </w:rPr>
        <w:t>-</w:t>
      </w:r>
    </w:p>
    <w:p w:rsidR="006A05A4" w:rsidRDefault="006A05A4" w:rsidP="006A05A4">
      <w:pPr>
        <w:ind w:left="1440"/>
        <w:jc w:val="both"/>
        <w:rPr>
          <w:vertAlign w:val="subscript"/>
        </w:rPr>
      </w:pPr>
    </w:p>
    <w:p w:rsidR="007C4462" w:rsidRPr="0019799E" w:rsidRDefault="0019799E" w:rsidP="006A05A4">
      <w:pPr>
        <w:ind w:left="1440"/>
        <w:jc w:val="both"/>
      </w:pPr>
      <w:r>
        <w:rPr>
          <w:vertAlign w:val="subscript"/>
        </w:rPr>
        <w:t xml:space="preserve">         </w:t>
      </w:r>
      <w:r w:rsidRPr="0019799E">
        <w:rPr>
          <w:b/>
        </w:rPr>
        <w:t>E</w:t>
      </w:r>
      <w:r w:rsidRPr="0019799E">
        <w:rPr>
          <w:b/>
          <w:vertAlign w:val="superscript"/>
        </w:rPr>
        <w:t>o</w:t>
      </w:r>
      <w:r w:rsidRPr="0019799E">
        <w:rPr>
          <w:b/>
          <w:vertAlign w:val="subscript"/>
        </w:rPr>
        <w:t>cell</w:t>
      </w:r>
      <w:r>
        <w:rPr>
          <w:b/>
        </w:rPr>
        <w:t xml:space="preserve"> = -0.440 – 0.337</w:t>
      </w:r>
      <w:r w:rsidR="00EC01B5">
        <w:rPr>
          <w:b/>
        </w:rPr>
        <w:t xml:space="preserve"> = -0.777</w:t>
      </w:r>
    </w:p>
    <w:p w:rsidR="007C4462" w:rsidRDefault="007C4462" w:rsidP="006A05A4">
      <w:pPr>
        <w:ind w:left="1440"/>
        <w:jc w:val="both"/>
        <w:rPr>
          <w:vertAlign w:val="subscript"/>
        </w:rPr>
      </w:pPr>
    </w:p>
    <w:p w:rsidR="007C4462" w:rsidRDefault="007C4462" w:rsidP="006A05A4">
      <w:pPr>
        <w:ind w:left="1440"/>
        <w:jc w:val="both"/>
        <w:rPr>
          <w:vertAlign w:val="subscript"/>
        </w:rPr>
      </w:pPr>
    </w:p>
    <w:p w:rsidR="007C4462" w:rsidRDefault="007C4462" w:rsidP="006A05A4">
      <w:pPr>
        <w:ind w:left="1440"/>
        <w:jc w:val="both"/>
        <w:rPr>
          <w:vertAlign w:val="subscript"/>
        </w:rPr>
      </w:pPr>
    </w:p>
    <w:p w:rsidR="006A05A4" w:rsidRPr="006A05A4" w:rsidRDefault="006A05A4" w:rsidP="009B359E">
      <w:pPr>
        <w:jc w:val="both"/>
      </w:pPr>
    </w:p>
    <w:p w:rsidR="006A05A4" w:rsidRDefault="009B359E" w:rsidP="006A05A4">
      <w:pPr>
        <w:numPr>
          <w:ilvl w:val="0"/>
          <w:numId w:val="5"/>
        </w:numPr>
        <w:jc w:val="both"/>
      </w:pPr>
      <w:r>
        <w:t>(</w:t>
      </w:r>
      <w:r w:rsidR="007000C6">
        <w:rPr>
          <w:b/>
        </w:rPr>
        <w:t>10</w:t>
      </w:r>
      <w:r w:rsidRPr="009B359E">
        <w:rPr>
          <w:b/>
        </w:rPr>
        <w:t xml:space="preserve"> points</w:t>
      </w:r>
      <w:r>
        <w:t xml:space="preserve">) </w:t>
      </w:r>
      <w:r w:rsidR="007C4462">
        <w:t>What is the voltage for the cell as written</w:t>
      </w:r>
      <w:r w:rsidR="006A05A4">
        <w:t>?</w:t>
      </w:r>
    </w:p>
    <w:p w:rsidR="00D827D6" w:rsidRDefault="00D827D6" w:rsidP="00D827D6">
      <w:pPr>
        <w:jc w:val="both"/>
      </w:pPr>
    </w:p>
    <w:p w:rsidR="00EC01B5" w:rsidRDefault="00DF75E9" w:rsidP="00D827D6">
      <w:pPr>
        <w:jc w:val="both"/>
      </w:pPr>
      <w:r>
        <w:rPr>
          <w:noProof/>
        </w:rPr>
        <w:pict>
          <v:shape id="_x0000_s1349" type="#_x0000_t75" style="position:absolute;left:0;text-align:left;margin-left:65pt;margin-top:10.55pt;width:368pt;height:34pt;z-index:8">
            <v:imagedata r:id="rId137" o:title=""/>
          </v:shape>
          <o:OLEObject Type="Embed" ProgID="Equation.3" ShapeID="_x0000_s1349" DrawAspect="Content" ObjectID="_1259571592" r:id="rId138"/>
        </w:pict>
      </w:r>
    </w:p>
    <w:p w:rsidR="00EC01B5" w:rsidRDefault="00EC01B5" w:rsidP="00D827D6">
      <w:pPr>
        <w:jc w:val="both"/>
      </w:pPr>
    </w:p>
    <w:p w:rsidR="00D827D6" w:rsidRDefault="00EC01B5" w:rsidP="00EC01B5">
      <w:pPr>
        <w:ind w:left="1440"/>
        <w:jc w:val="both"/>
      </w:pPr>
      <w:r>
        <w:t xml:space="preserve"> </w:t>
      </w:r>
    </w:p>
    <w:p w:rsidR="00D827D6" w:rsidRDefault="00D827D6" w:rsidP="00D827D6">
      <w:pPr>
        <w:jc w:val="both"/>
      </w:pPr>
    </w:p>
    <w:p w:rsidR="00D827D6" w:rsidRDefault="00DF75E9" w:rsidP="00D827D6">
      <w:pPr>
        <w:jc w:val="both"/>
      </w:pPr>
      <w:r>
        <w:rPr>
          <w:noProof/>
        </w:rPr>
        <w:pict>
          <v:shape id="_x0000_s1350" type="#_x0000_t75" style="position:absolute;left:0;text-align:left;margin-left:65pt;margin-top:6.35pt;width:354pt;height:34pt;z-index:9">
            <v:imagedata r:id="rId139" o:title=""/>
          </v:shape>
          <o:OLEObject Type="Embed" ProgID="Equation.3" ShapeID="_x0000_s1350" DrawAspect="Content" ObjectID="_1259571593" r:id="rId140"/>
        </w:pict>
      </w:r>
    </w:p>
    <w:p w:rsidR="00D827D6" w:rsidRDefault="00D827D6" w:rsidP="00D827D6">
      <w:pPr>
        <w:jc w:val="both"/>
      </w:pPr>
    </w:p>
    <w:p w:rsidR="006A05A4" w:rsidRDefault="006A05A4" w:rsidP="00B967A0">
      <w:pPr>
        <w:ind w:left="360"/>
        <w:jc w:val="both"/>
      </w:pPr>
    </w:p>
    <w:p w:rsidR="006A05A4" w:rsidRDefault="006A05A4" w:rsidP="00B967A0">
      <w:pPr>
        <w:ind w:left="360"/>
        <w:jc w:val="both"/>
      </w:pPr>
    </w:p>
    <w:p w:rsidR="00EC01B5" w:rsidRDefault="00EC01B5" w:rsidP="00B967A0">
      <w:pPr>
        <w:ind w:left="360"/>
        <w:jc w:val="both"/>
      </w:pPr>
    </w:p>
    <w:p w:rsidR="006A05A4" w:rsidRDefault="00EC01B5" w:rsidP="00B967A0">
      <w:pPr>
        <w:ind w:left="360"/>
        <w:jc w:val="both"/>
      </w:pPr>
      <w:r>
        <w:tab/>
        <w:t xml:space="preserve">          </w:t>
      </w:r>
      <w:r w:rsidRPr="0019799E">
        <w:rPr>
          <w:b/>
        </w:rPr>
        <w:t>E</w:t>
      </w:r>
      <w:r w:rsidRPr="0019799E">
        <w:rPr>
          <w:b/>
          <w:vertAlign w:val="superscript"/>
        </w:rPr>
        <w:t>o</w:t>
      </w:r>
      <w:r w:rsidRPr="0019799E">
        <w:rPr>
          <w:b/>
          <w:vertAlign w:val="subscript"/>
        </w:rPr>
        <w:t>cell</w:t>
      </w:r>
      <w:r>
        <w:rPr>
          <w:b/>
        </w:rPr>
        <w:t xml:space="preserve"> = -0.487 – 0.292 = -0.779</w:t>
      </w:r>
    </w:p>
    <w:p w:rsidR="006A05A4" w:rsidRDefault="00EC01B5" w:rsidP="00677AA6">
      <w:pPr>
        <w:jc w:val="both"/>
      </w:pPr>
      <w:r>
        <w:tab/>
      </w:r>
      <w:r>
        <w:tab/>
      </w:r>
    </w:p>
    <w:p w:rsidR="009B359E" w:rsidRDefault="009B359E" w:rsidP="00677AA6">
      <w:pPr>
        <w:jc w:val="both"/>
      </w:pPr>
    </w:p>
    <w:p w:rsidR="00B51C11" w:rsidRDefault="00B51C11" w:rsidP="00677AA6">
      <w:pPr>
        <w:jc w:val="both"/>
      </w:pPr>
    </w:p>
    <w:p w:rsidR="00B51C11" w:rsidRDefault="00B51C11" w:rsidP="00677AA6">
      <w:pPr>
        <w:jc w:val="both"/>
      </w:pPr>
    </w:p>
    <w:p w:rsidR="007C4462" w:rsidRDefault="007C4462" w:rsidP="00677AA6">
      <w:pPr>
        <w:jc w:val="both"/>
      </w:pPr>
    </w:p>
    <w:p w:rsidR="007C4462" w:rsidRDefault="007C4462" w:rsidP="00677AA6">
      <w:pPr>
        <w:jc w:val="both"/>
      </w:pPr>
    </w:p>
    <w:p w:rsidR="007C4462" w:rsidRDefault="007C4462" w:rsidP="00677AA6">
      <w:pPr>
        <w:jc w:val="both"/>
      </w:pPr>
    </w:p>
    <w:p w:rsidR="007C4462" w:rsidRDefault="007C4462" w:rsidP="00677AA6">
      <w:pPr>
        <w:jc w:val="both"/>
      </w:pPr>
    </w:p>
    <w:p w:rsidR="007C4462" w:rsidRDefault="007C4462" w:rsidP="00677AA6">
      <w:pPr>
        <w:jc w:val="both"/>
      </w:pPr>
    </w:p>
    <w:p w:rsidR="007C4462" w:rsidRDefault="007C4462" w:rsidP="00677AA6">
      <w:pPr>
        <w:jc w:val="both"/>
      </w:pPr>
    </w:p>
    <w:p w:rsidR="007C4462" w:rsidRDefault="007C4462" w:rsidP="00677AA6">
      <w:pPr>
        <w:jc w:val="both"/>
      </w:pPr>
    </w:p>
    <w:p w:rsidR="00D6306A" w:rsidRDefault="00D6306A" w:rsidP="00677AA6">
      <w:pPr>
        <w:jc w:val="both"/>
      </w:pPr>
    </w:p>
    <w:p w:rsidR="004C3301" w:rsidRDefault="00B967A0" w:rsidP="00826BBA">
      <w:pPr>
        <w:numPr>
          <w:ilvl w:val="0"/>
          <w:numId w:val="2"/>
        </w:numPr>
        <w:jc w:val="both"/>
      </w:pPr>
      <w:r>
        <w:t xml:space="preserve"> </w:t>
      </w:r>
      <w:r w:rsidR="00482D7B">
        <w:t>(</w:t>
      </w:r>
      <w:r w:rsidR="007000C6">
        <w:rPr>
          <w:b/>
        </w:rPr>
        <w:t>20</w:t>
      </w:r>
      <w:r w:rsidR="00482D7B" w:rsidRPr="00CB3C4E">
        <w:rPr>
          <w:b/>
        </w:rPr>
        <w:t xml:space="preserve"> </w:t>
      </w:r>
      <w:r w:rsidR="00CB3C4E" w:rsidRPr="00CB3C4E">
        <w:rPr>
          <w:b/>
        </w:rPr>
        <w:t>points</w:t>
      </w:r>
      <w:r w:rsidR="00482D7B">
        <w:t>)</w:t>
      </w:r>
      <w:r w:rsidR="007C4462">
        <w:t xml:space="preserve"> Given the following balanced redox reaction:</w:t>
      </w:r>
    </w:p>
    <w:p w:rsidR="007C4462" w:rsidRDefault="007C4462" w:rsidP="007C4462">
      <w:pPr>
        <w:ind w:left="720"/>
        <w:jc w:val="both"/>
      </w:pPr>
    </w:p>
    <w:p w:rsidR="007C4462" w:rsidRPr="007C4462" w:rsidRDefault="007C4462" w:rsidP="007C4462">
      <w:pPr>
        <w:autoSpaceDE w:val="0"/>
        <w:autoSpaceDN w:val="0"/>
        <w:adjustRightInd w:val="0"/>
        <w:ind w:left="1440" w:firstLine="720"/>
      </w:pPr>
      <w:r w:rsidRPr="007C4462">
        <w:t>5Fe</w:t>
      </w:r>
      <w:r w:rsidRPr="007C4462">
        <w:rPr>
          <w:vertAlign w:val="superscript"/>
        </w:rPr>
        <w:t>2+</w:t>
      </w:r>
      <w:r w:rsidRPr="007C4462">
        <w:t xml:space="preserve"> + MnO</w:t>
      </w:r>
      <w:r w:rsidRPr="00A61DFF">
        <w:rPr>
          <w:vertAlign w:val="subscript"/>
        </w:rPr>
        <w:t>4</w:t>
      </w:r>
      <w:r w:rsidRPr="007C4462">
        <w:rPr>
          <w:vertAlign w:val="superscript"/>
        </w:rPr>
        <w:t>-</w:t>
      </w:r>
      <w:r w:rsidRPr="007C4462">
        <w:t xml:space="preserve"> + 8H</w:t>
      </w:r>
      <w:r w:rsidRPr="007C4462">
        <w:rPr>
          <w:vertAlign w:val="superscript"/>
        </w:rPr>
        <w:t>+</w:t>
      </w:r>
      <w:r w:rsidRPr="007C4462">
        <w:t xml:space="preserve"> </w:t>
      </w:r>
      <w:r>
        <w:sym w:font="Wingdings" w:char="F0E0"/>
      </w:r>
      <w:r w:rsidRPr="007C4462">
        <w:t xml:space="preserve"> 5Fe</w:t>
      </w:r>
      <w:r w:rsidRPr="007C4462">
        <w:rPr>
          <w:vertAlign w:val="superscript"/>
        </w:rPr>
        <w:t>3+</w:t>
      </w:r>
      <w:r w:rsidRPr="007C4462">
        <w:t xml:space="preserve"> + Mn</w:t>
      </w:r>
      <w:r w:rsidRPr="007C4462">
        <w:rPr>
          <w:vertAlign w:val="superscript"/>
        </w:rPr>
        <w:t>2+</w:t>
      </w:r>
      <w:r w:rsidRPr="007C4462">
        <w:t xml:space="preserve"> + 4H</w:t>
      </w:r>
      <w:r w:rsidRPr="007C4462">
        <w:rPr>
          <w:vertAlign w:val="subscript"/>
        </w:rPr>
        <w:t>2</w:t>
      </w:r>
      <w:r w:rsidRPr="007C4462">
        <w:t>O</w:t>
      </w:r>
    </w:p>
    <w:p w:rsidR="007C4462" w:rsidRPr="007C4462" w:rsidRDefault="007C4462" w:rsidP="007C4462">
      <w:pPr>
        <w:ind w:left="1080"/>
        <w:jc w:val="both"/>
      </w:pPr>
    </w:p>
    <w:p w:rsidR="00305410" w:rsidRDefault="007C4462" w:rsidP="004E395C">
      <w:pPr>
        <w:jc w:val="both"/>
      </w:pPr>
      <w:r>
        <w:tab/>
        <w:t>where</w:t>
      </w:r>
      <w:r w:rsidR="004E1002">
        <w:t xml:space="preserve"> 100 mL of </w:t>
      </w:r>
      <w:r>
        <w:t>0</w:t>
      </w:r>
      <w:r w:rsidR="004E1002">
        <w:t>.</w:t>
      </w:r>
      <w:r>
        <w:t>40 M</w:t>
      </w:r>
      <w:r w:rsidR="004E1002">
        <w:t xml:space="preserve"> Fe</w:t>
      </w:r>
      <w:r w:rsidR="004E1002" w:rsidRPr="004E1002">
        <w:rPr>
          <w:vertAlign w:val="superscript"/>
        </w:rPr>
        <w:t>+2</w:t>
      </w:r>
      <w:r w:rsidR="004E1002">
        <w:t xml:space="preserve"> solution is titrated with a 0.125 M solution of MnO</w:t>
      </w:r>
      <w:r w:rsidR="004E1002" w:rsidRPr="004E1002">
        <w:rPr>
          <w:vertAlign w:val="superscript"/>
        </w:rPr>
        <w:t>4-</w:t>
      </w:r>
      <w:r w:rsidR="004E1002">
        <w:t>.</w:t>
      </w:r>
    </w:p>
    <w:p w:rsidR="00D6306A" w:rsidRDefault="00D6306A" w:rsidP="004E395C">
      <w:pPr>
        <w:jc w:val="both"/>
      </w:pPr>
    </w:p>
    <w:p w:rsidR="00D6306A" w:rsidRDefault="00D6306A" w:rsidP="004E395C">
      <w:pPr>
        <w:jc w:val="both"/>
      </w:pPr>
    </w:p>
    <w:p w:rsidR="00D6306A" w:rsidRPr="004E1002" w:rsidRDefault="00D6306A" w:rsidP="004E395C">
      <w:pPr>
        <w:jc w:val="both"/>
      </w:pPr>
    </w:p>
    <w:p w:rsidR="004C3301" w:rsidRDefault="004C3301" w:rsidP="00D25CC5">
      <w:pPr>
        <w:numPr>
          <w:ilvl w:val="0"/>
          <w:numId w:val="3"/>
        </w:numPr>
        <w:jc w:val="both"/>
      </w:pPr>
      <w:r w:rsidRPr="00415C6E">
        <w:rPr>
          <w:b/>
        </w:rPr>
        <w:t>(</w:t>
      </w:r>
      <w:r w:rsidR="009B359E">
        <w:rPr>
          <w:b/>
        </w:rPr>
        <w:t>5</w:t>
      </w:r>
      <w:r w:rsidRPr="00415C6E">
        <w:rPr>
          <w:b/>
        </w:rPr>
        <w:t xml:space="preserve"> points)</w:t>
      </w:r>
      <w:r>
        <w:t xml:space="preserve"> </w:t>
      </w:r>
      <w:r w:rsidR="00EE363E">
        <w:t xml:space="preserve">What is the </w:t>
      </w:r>
      <w:r w:rsidR="004E1002">
        <w:t>volume of titrant at the equivalence point (V</w:t>
      </w:r>
      <w:r w:rsidR="004E1002" w:rsidRPr="004E1002">
        <w:rPr>
          <w:vertAlign w:val="subscript"/>
        </w:rPr>
        <w:t>e</w:t>
      </w:r>
      <w:r w:rsidR="004E1002">
        <w:t>)</w:t>
      </w:r>
      <w:r w:rsidR="00EE363E">
        <w:t>?</w:t>
      </w:r>
    </w:p>
    <w:p w:rsidR="00D6306A" w:rsidRDefault="00D6306A" w:rsidP="00D6306A">
      <w:pPr>
        <w:ind w:left="1080"/>
        <w:jc w:val="both"/>
        <w:rPr>
          <w:b/>
        </w:rPr>
      </w:pPr>
    </w:p>
    <w:p w:rsidR="00D6306A" w:rsidRDefault="00D6306A" w:rsidP="00D6306A">
      <w:pPr>
        <w:ind w:left="1080"/>
        <w:jc w:val="both"/>
        <w:rPr>
          <w:b/>
        </w:rPr>
      </w:pPr>
    </w:p>
    <w:p w:rsidR="00D6306A" w:rsidRPr="00744157" w:rsidRDefault="00D6306A" w:rsidP="00D6306A">
      <w:pPr>
        <w:ind w:left="1080"/>
        <w:jc w:val="both"/>
        <w:rPr>
          <w:b/>
        </w:rPr>
      </w:pPr>
      <w:r w:rsidRPr="00744157">
        <w:rPr>
          <w:b/>
        </w:rPr>
        <w:t>Moles of Fe</w:t>
      </w:r>
      <w:r w:rsidRPr="00744157">
        <w:rPr>
          <w:b/>
          <w:vertAlign w:val="superscript"/>
        </w:rPr>
        <w:t>+2</w:t>
      </w:r>
      <w:r w:rsidRPr="00744157">
        <w:rPr>
          <w:b/>
        </w:rPr>
        <w:t xml:space="preserve"> = (0.100 L) (0.40 M) = 4x10</w:t>
      </w:r>
      <w:r w:rsidRPr="00744157">
        <w:rPr>
          <w:b/>
          <w:vertAlign w:val="superscript"/>
        </w:rPr>
        <w:t>-2</w:t>
      </w:r>
      <w:r w:rsidRPr="00744157">
        <w:rPr>
          <w:b/>
        </w:rPr>
        <w:t xml:space="preserve"> </w:t>
      </w:r>
      <w:r>
        <w:rPr>
          <w:b/>
        </w:rPr>
        <w:t>moles</w:t>
      </w:r>
    </w:p>
    <w:p w:rsidR="00D6306A" w:rsidRDefault="00D6306A" w:rsidP="00D6306A">
      <w:pPr>
        <w:jc w:val="both"/>
      </w:pPr>
    </w:p>
    <w:p w:rsidR="00D6306A" w:rsidRPr="00744157" w:rsidRDefault="00D6306A" w:rsidP="00D6306A">
      <w:pPr>
        <w:jc w:val="both"/>
        <w:rPr>
          <w:b/>
        </w:rPr>
      </w:pPr>
      <w:r>
        <w:tab/>
        <w:t xml:space="preserve">     </w:t>
      </w:r>
      <w:r w:rsidRPr="00744157">
        <w:rPr>
          <w:b/>
        </w:rPr>
        <w:t>1 mole of M</w:t>
      </w:r>
      <w:r w:rsidR="00A61DFF">
        <w:rPr>
          <w:b/>
        </w:rPr>
        <w:t>n</w:t>
      </w:r>
      <w:r w:rsidRPr="00744157">
        <w:rPr>
          <w:b/>
        </w:rPr>
        <w:t>O</w:t>
      </w:r>
      <w:r w:rsidRPr="00A61DFF">
        <w:rPr>
          <w:b/>
          <w:vertAlign w:val="subscript"/>
        </w:rPr>
        <w:t>4</w:t>
      </w:r>
      <w:r w:rsidRPr="00744157">
        <w:rPr>
          <w:b/>
          <w:vertAlign w:val="superscript"/>
        </w:rPr>
        <w:t>-</w:t>
      </w:r>
      <w:r w:rsidRPr="00744157">
        <w:rPr>
          <w:b/>
        </w:rPr>
        <w:t xml:space="preserve"> reacts with 5 moles of Fe</w:t>
      </w:r>
      <w:r w:rsidRPr="00744157">
        <w:rPr>
          <w:b/>
          <w:vertAlign w:val="superscript"/>
        </w:rPr>
        <w:t>+2</w:t>
      </w:r>
      <w:r>
        <w:rPr>
          <w:b/>
        </w:rPr>
        <w:t>, require 4x10</w:t>
      </w:r>
      <w:r w:rsidRPr="00744157">
        <w:rPr>
          <w:b/>
          <w:vertAlign w:val="superscript"/>
        </w:rPr>
        <w:t>-2</w:t>
      </w:r>
      <w:r>
        <w:rPr>
          <w:b/>
        </w:rPr>
        <w:t>/5 =  8x10</w:t>
      </w:r>
      <w:r w:rsidRPr="00744157">
        <w:rPr>
          <w:b/>
          <w:vertAlign w:val="superscript"/>
        </w:rPr>
        <w:t>-3</w:t>
      </w:r>
      <w:r>
        <w:rPr>
          <w:b/>
        </w:rPr>
        <w:t xml:space="preserve">moles </w:t>
      </w:r>
      <w:r w:rsidRPr="00744157">
        <w:rPr>
          <w:b/>
        </w:rPr>
        <w:t>M</w:t>
      </w:r>
      <w:r w:rsidR="00A61DFF">
        <w:rPr>
          <w:b/>
        </w:rPr>
        <w:t>n</w:t>
      </w:r>
      <w:r w:rsidRPr="00744157">
        <w:rPr>
          <w:b/>
        </w:rPr>
        <w:t>O</w:t>
      </w:r>
      <w:r w:rsidRPr="00A61DFF">
        <w:rPr>
          <w:b/>
          <w:vertAlign w:val="subscript"/>
        </w:rPr>
        <w:t>4</w:t>
      </w:r>
      <w:r w:rsidRPr="00744157">
        <w:rPr>
          <w:b/>
          <w:vertAlign w:val="superscript"/>
        </w:rPr>
        <w:t>-</w:t>
      </w:r>
    </w:p>
    <w:p w:rsidR="00D6306A" w:rsidRDefault="00D6306A" w:rsidP="00D6306A">
      <w:pPr>
        <w:jc w:val="both"/>
      </w:pPr>
    </w:p>
    <w:p w:rsidR="00D6306A" w:rsidRPr="00744157" w:rsidRDefault="00D6306A" w:rsidP="00D6306A">
      <w:pPr>
        <w:jc w:val="both"/>
        <w:rPr>
          <w:b/>
        </w:rPr>
      </w:pPr>
      <w:r>
        <w:tab/>
        <w:t xml:space="preserve">     </w:t>
      </w:r>
      <w:r w:rsidRPr="00744157">
        <w:rPr>
          <w:b/>
        </w:rPr>
        <w:t>V</w:t>
      </w:r>
      <w:r w:rsidRPr="00744157">
        <w:rPr>
          <w:b/>
          <w:vertAlign w:val="subscript"/>
        </w:rPr>
        <w:t>e</w:t>
      </w:r>
      <w:r w:rsidRPr="00744157">
        <w:rPr>
          <w:b/>
        </w:rPr>
        <w:t xml:space="preserve"> = 8x10</w:t>
      </w:r>
      <w:r w:rsidRPr="00744157">
        <w:rPr>
          <w:b/>
          <w:vertAlign w:val="superscript"/>
        </w:rPr>
        <w:t>-3</w:t>
      </w:r>
      <w:r w:rsidRPr="00744157">
        <w:rPr>
          <w:b/>
        </w:rPr>
        <w:t xml:space="preserve"> moles/0.125 M = 64 mL</w:t>
      </w: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rPr>
          <w:b/>
        </w:rPr>
      </w:pPr>
    </w:p>
    <w:p w:rsidR="00D6306A" w:rsidRDefault="00D6306A" w:rsidP="00D6306A">
      <w:pPr>
        <w:ind w:left="1080"/>
        <w:jc w:val="both"/>
      </w:pPr>
    </w:p>
    <w:p w:rsidR="00D6306A" w:rsidRDefault="00D6306A" w:rsidP="00D6306A">
      <w:pPr>
        <w:numPr>
          <w:ilvl w:val="0"/>
          <w:numId w:val="3"/>
        </w:numPr>
        <w:jc w:val="both"/>
      </w:pPr>
      <w:r>
        <w:rPr>
          <w:b/>
        </w:rPr>
        <w:t>(5</w:t>
      </w:r>
      <w:r w:rsidRPr="004E395C">
        <w:rPr>
          <w:b/>
        </w:rPr>
        <w:t xml:space="preserve"> points)</w:t>
      </w:r>
      <w:r>
        <w:t xml:space="preserve"> What is the potential at ½ V</w:t>
      </w:r>
      <w:r w:rsidRPr="007000C6">
        <w:rPr>
          <w:vertAlign w:val="subscript"/>
        </w:rPr>
        <w:t>e</w:t>
      </w:r>
      <w:r>
        <w:t>?</w:t>
      </w:r>
    </w:p>
    <w:p w:rsidR="00D6306A" w:rsidRDefault="00D6306A" w:rsidP="00D6306A">
      <w:pPr>
        <w:ind w:left="1080"/>
        <w:jc w:val="both"/>
      </w:pPr>
    </w:p>
    <w:p w:rsidR="00D6306A" w:rsidRDefault="00D6306A" w:rsidP="00D6306A">
      <w:pPr>
        <w:ind w:left="1080"/>
        <w:jc w:val="both"/>
      </w:pPr>
    </w:p>
    <w:p w:rsidR="00D6306A" w:rsidRPr="00AB0F55" w:rsidRDefault="00D6306A" w:rsidP="00D6306A">
      <w:pPr>
        <w:ind w:left="1080"/>
        <w:jc w:val="both"/>
        <w:rPr>
          <w:b/>
        </w:rPr>
      </w:pPr>
      <w:r w:rsidRPr="00AB0F55">
        <w:rPr>
          <w:b/>
        </w:rPr>
        <w:t>At ½ V</w:t>
      </w:r>
      <w:r w:rsidRPr="00AB0F55">
        <w:rPr>
          <w:b/>
          <w:vertAlign w:val="subscript"/>
        </w:rPr>
        <w:t>e</w:t>
      </w:r>
      <w:r w:rsidRPr="00AB0F55">
        <w:rPr>
          <w:b/>
        </w:rPr>
        <w:t>, voltage is standard potential of the half reaction for the analyte relative to reference probe.</w:t>
      </w:r>
    </w:p>
    <w:p w:rsidR="00D6306A" w:rsidRDefault="00D6306A" w:rsidP="00D6306A">
      <w:pPr>
        <w:ind w:left="1080"/>
        <w:jc w:val="both"/>
      </w:pPr>
    </w:p>
    <w:p w:rsidR="00D6306A" w:rsidRPr="00AB0F55" w:rsidRDefault="00D6306A" w:rsidP="00D6306A">
      <w:pPr>
        <w:ind w:left="1080"/>
        <w:jc w:val="both"/>
      </w:pPr>
      <w:r>
        <w:rPr>
          <w:b/>
        </w:rPr>
        <w:t>E = E</w:t>
      </w:r>
      <w:r w:rsidRPr="00744157">
        <w:rPr>
          <w:b/>
          <w:vertAlign w:val="subscript"/>
        </w:rPr>
        <w:t>+</w:t>
      </w:r>
      <w:r>
        <w:rPr>
          <w:b/>
        </w:rPr>
        <w:t xml:space="preserve"> - E</w:t>
      </w:r>
      <w:r w:rsidRPr="00744157">
        <w:rPr>
          <w:b/>
          <w:vertAlign w:val="subscript"/>
        </w:rPr>
        <w:t>calomel</w:t>
      </w:r>
      <w:r>
        <w:rPr>
          <w:b/>
        </w:rPr>
        <w:t xml:space="preserve"> = 0.771 – 0.241 = 0.530</w:t>
      </w:r>
    </w:p>
    <w:p w:rsidR="004C3301" w:rsidRDefault="004C3301" w:rsidP="009F6DBC">
      <w:pPr>
        <w:ind w:left="720"/>
        <w:jc w:val="both"/>
      </w:pPr>
    </w:p>
    <w:p w:rsidR="004E395C" w:rsidRDefault="004E395C"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AB0F55" w:rsidRDefault="00AB0F55" w:rsidP="00305410">
      <w:pPr>
        <w:jc w:val="both"/>
      </w:pPr>
    </w:p>
    <w:p w:rsidR="00D6306A" w:rsidRDefault="00D6306A" w:rsidP="00305410">
      <w:pPr>
        <w:jc w:val="both"/>
      </w:pPr>
    </w:p>
    <w:p w:rsidR="00D6306A" w:rsidRDefault="00D6306A" w:rsidP="00305410">
      <w:pPr>
        <w:jc w:val="both"/>
      </w:pPr>
    </w:p>
    <w:p w:rsidR="00D6306A" w:rsidRDefault="00D6306A" w:rsidP="00305410">
      <w:pPr>
        <w:jc w:val="both"/>
      </w:pPr>
    </w:p>
    <w:p w:rsidR="00D6306A" w:rsidRDefault="00D6306A" w:rsidP="00305410">
      <w:pPr>
        <w:jc w:val="both"/>
      </w:pPr>
    </w:p>
    <w:p w:rsidR="00D6306A" w:rsidRDefault="00D6306A" w:rsidP="00305410">
      <w:pPr>
        <w:jc w:val="both"/>
      </w:pPr>
    </w:p>
    <w:p w:rsidR="00DD756C" w:rsidRDefault="00DD756C" w:rsidP="00305410">
      <w:pPr>
        <w:jc w:val="both"/>
      </w:pPr>
    </w:p>
    <w:p w:rsidR="00D6306A" w:rsidRDefault="00D6306A" w:rsidP="00305410">
      <w:pPr>
        <w:jc w:val="both"/>
      </w:pPr>
    </w:p>
    <w:p w:rsidR="004C3301" w:rsidRDefault="00784BCE" w:rsidP="00D25CC5">
      <w:pPr>
        <w:numPr>
          <w:ilvl w:val="0"/>
          <w:numId w:val="3"/>
        </w:numPr>
        <w:jc w:val="both"/>
      </w:pPr>
      <w:r>
        <w:rPr>
          <w:b/>
        </w:rPr>
        <w:t>(5</w:t>
      </w:r>
      <w:r w:rsidR="004C3301" w:rsidRPr="00415C6E">
        <w:rPr>
          <w:b/>
        </w:rPr>
        <w:t xml:space="preserve"> points)</w:t>
      </w:r>
      <w:r w:rsidR="004C3301">
        <w:t xml:space="preserve"> </w:t>
      </w:r>
      <w:r w:rsidR="004E1002">
        <w:t>What is the potential at the equivalence point</w:t>
      </w:r>
      <w:r w:rsidR="007000C6">
        <w:t>,</w:t>
      </w:r>
      <w:r w:rsidR="004E1002">
        <w:t xml:space="preserve"> if a </w:t>
      </w:r>
      <w:r w:rsidR="007000C6">
        <w:t>standard calomel electrode (E=0.241) is used as a reference electrode</w:t>
      </w:r>
      <w:r w:rsidR="00EE363E">
        <w:t>?</w:t>
      </w:r>
    </w:p>
    <w:p w:rsidR="00784BCE" w:rsidRDefault="00784BCE" w:rsidP="00784BCE">
      <w:pPr>
        <w:ind w:left="1080"/>
        <w:jc w:val="both"/>
        <w:rPr>
          <w:b/>
        </w:rPr>
      </w:pPr>
    </w:p>
    <w:p w:rsidR="00784BCE" w:rsidRDefault="00784BCE" w:rsidP="00784BCE">
      <w:pPr>
        <w:ind w:left="1080"/>
        <w:jc w:val="both"/>
        <w:rPr>
          <w:b/>
        </w:rPr>
      </w:pPr>
      <w:r>
        <w:rPr>
          <w:b/>
        </w:rPr>
        <w:t>At equivalence point, voltage is independent of analyte/titrant concentration. It is dependent on the average potential of the two half reactions relative to the reference.</w:t>
      </w:r>
    </w:p>
    <w:p w:rsidR="00784BCE" w:rsidRDefault="00784BCE" w:rsidP="00784BCE">
      <w:pPr>
        <w:ind w:left="1080"/>
        <w:jc w:val="both"/>
        <w:rPr>
          <w:b/>
        </w:rPr>
      </w:pPr>
    </w:p>
    <w:p w:rsidR="00784BCE" w:rsidRPr="00744157" w:rsidRDefault="00784BCE" w:rsidP="00784BCE">
      <w:pPr>
        <w:ind w:left="1080"/>
        <w:jc w:val="both"/>
        <w:rPr>
          <w:b/>
        </w:rPr>
      </w:pPr>
      <w:r>
        <w:rPr>
          <w:b/>
        </w:rPr>
        <w:t>E = E</w:t>
      </w:r>
      <w:r w:rsidRPr="00744157">
        <w:rPr>
          <w:b/>
          <w:vertAlign w:val="subscript"/>
        </w:rPr>
        <w:t>+</w:t>
      </w:r>
      <w:r>
        <w:rPr>
          <w:b/>
        </w:rPr>
        <w:t xml:space="preserve"> - E</w:t>
      </w:r>
      <w:r w:rsidRPr="00744157">
        <w:rPr>
          <w:b/>
          <w:vertAlign w:val="subscript"/>
        </w:rPr>
        <w:t>calomel</w:t>
      </w:r>
      <w:r>
        <w:rPr>
          <w:b/>
        </w:rPr>
        <w:tab/>
        <w:t>E</w:t>
      </w:r>
      <w:r w:rsidRPr="00744157">
        <w:rPr>
          <w:b/>
          <w:vertAlign w:val="subscript"/>
        </w:rPr>
        <w:t>+</w:t>
      </w:r>
      <w:r>
        <w:rPr>
          <w:b/>
        </w:rPr>
        <w:t xml:space="preserve"> is average of standard potential of the two ½ reactions</w:t>
      </w:r>
    </w:p>
    <w:p w:rsidR="00784BCE" w:rsidRDefault="00784BCE" w:rsidP="00784BCE">
      <w:pPr>
        <w:ind w:left="1080"/>
        <w:jc w:val="both"/>
        <w:rPr>
          <w:b/>
        </w:rPr>
      </w:pPr>
    </w:p>
    <w:p w:rsidR="00784BCE" w:rsidRDefault="00784BCE" w:rsidP="00784BCE">
      <w:pPr>
        <w:ind w:left="1080"/>
        <w:jc w:val="both"/>
        <w:rPr>
          <w:b/>
        </w:rPr>
      </w:pPr>
      <w:r>
        <w:rPr>
          <w:b/>
        </w:rPr>
        <w:t>Fe</w:t>
      </w:r>
      <w:r w:rsidRPr="00AB0F55">
        <w:rPr>
          <w:b/>
          <w:vertAlign w:val="superscript"/>
        </w:rPr>
        <w:t>3+</w:t>
      </w:r>
      <w:r>
        <w:rPr>
          <w:b/>
        </w:rPr>
        <w:t xml:space="preserve"> + e</w:t>
      </w:r>
      <w:r w:rsidRPr="00AB0F55">
        <w:rPr>
          <w:b/>
          <w:vertAlign w:val="superscript"/>
        </w:rPr>
        <w:t>-</w:t>
      </w:r>
      <w:r>
        <w:rPr>
          <w:b/>
        </w:rPr>
        <w:t xml:space="preserve"> </w:t>
      </w:r>
      <w:r w:rsidRPr="00744157">
        <w:rPr>
          <w:b/>
        </w:rPr>
        <w:sym w:font="Wingdings" w:char="F0E0"/>
      </w:r>
      <w:r>
        <w:rPr>
          <w:b/>
        </w:rPr>
        <w:t xml:space="preserve"> Fe</w:t>
      </w:r>
      <w:r w:rsidRPr="00AB0F55">
        <w:rPr>
          <w:b/>
          <w:vertAlign w:val="superscript"/>
        </w:rPr>
        <w:t>2+</w:t>
      </w:r>
      <w:r>
        <w:rPr>
          <w:b/>
        </w:rPr>
        <w:tab/>
      </w:r>
      <w:r>
        <w:rPr>
          <w:b/>
        </w:rPr>
        <w:tab/>
      </w:r>
      <w:r>
        <w:rPr>
          <w:b/>
        </w:rPr>
        <w:tab/>
      </w:r>
      <w:r>
        <w:rPr>
          <w:b/>
        </w:rPr>
        <w:tab/>
        <w:t xml:space="preserve">            E</w:t>
      </w:r>
      <w:r w:rsidRPr="00AB0F55">
        <w:rPr>
          <w:b/>
          <w:vertAlign w:val="superscript"/>
        </w:rPr>
        <w:t>o</w:t>
      </w:r>
      <w:r>
        <w:rPr>
          <w:b/>
        </w:rPr>
        <w:t xml:space="preserve"> = +0.771</w:t>
      </w:r>
    </w:p>
    <w:p w:rsidR="00784BCE" w:rsidRPr="00744157" w:rsidRDefault="00784BCE" w:rsidP="00784BCE">
      <w:pPr>
        <w:ind w:left="1080"/>
        <w:jc w:val="both"/>
        <w:rPr>
          <w:b/>
        </w:rPr>
      </w:pPr>
    </w:p>
    <w:p w:rsidR="00784BCE" w:rsidRDefault="00784BCE" w:rsidP="00784BCE">
      <w:pPr>
        <w:ind w:left="1080"/>
        <w:jc w:val="both"/>
        <w:rPr>
          <w:b/>
        </w:rPr>
      </w:pPr>
      <w:r>
        <w:rPr>
          <w:b/>
        </w:rPr>
        <w:t>MnO</w:t>
      </w:r>
      <w:r w:rsidRPr="00A61DFF">
        <w:rPr>
          <w:b/>
          <w:vertAlign w:val="subscript"/>
        </w:rPr>
        <w:t>4</w:t>
      </w:r>
      <w:r w:rsidRPr="00AB0F55">
        <w:rPr>
          <w:b/>
          <w:vertAlign w:val="superscript"/>
        </w:rPr>
        <w:t>-</w:t>
      </w:r>
      <w:r>
        <w:rPr>
          <w:b/>
        </w:rPr>
        <w:t xml:space="preserve"> + 8H</w:t>
      </w:r>
      <w:r w:rsidRPr="00AB0F55">
        <w:rPr>
          <w:b/>
          <w:vertAlign w:val="superscript"/>
        </w:rPr>
        <w:t>+</w:t>
      </w:r>
      <w:r>
        <w:rPr>
          <w:b/>
        </w:rPr>
        <w:t xml:space="preserve"> + 5e</w:t>
      </w:r>
      <w:r w:rsidRPr="00AB0F55">
        <w:rPr>
          <w:b/>
          <w:vertAlign w:val="superscript"/>
        </w:rPr>
        <w:t>-</w:t>
      </w:r>
      <w:r>
        <w:rPr>
          <w:b/>
        </w:rPr>
        <w:t xml:space="preserve"> </w:t>
      </w:r>
      <w:r w:rsidRPr="00AB0F55">
        <w:rPr>
          <w:b/>
        </w:rPr>
        <w:sym w:font="Wingdings" w:char="F0E0"/>
      </w:r>
      <w:r>
        <w:rPr>
          <w:b/>
        </w:rPr>
        <w:t xml:space="preserve"> Mn</w:t>
      </w:r>
      <w:r w:rsidRPr="00AB0F55">
        <w:rPr>
          <w:b/>
          <w:vertAlign w:val="superscript"/>
        </w:rPr>
        <w:t>2+</w:t>
      </w:r>
      <w:r>
        <w:rPr>
          <w:b/>
        </w:rPr>
        <w:t xml:space="preserve"> + 4H</w:t>
      </w:r>
      <w:r w:rsidRPr="00AB0F55">
        <w:rPr>
          <w:b/>
          <w:vertAlign w:val="subscript"/>
        </w:rPr>
        <w:t>2</w:t>
      </w:r>
      <w:r>
        <w:rPr>
          <w:b/>
        </w:rPr>
        <w:t>O</w:t>
      </w:r>
      <w:r>
        <w:rPr>
          <w:b/>
        </w:rPr>
        <w:tab/>
      </w:r>
      <w:r>
        <w:rPr>
          <w:b/>
        </w:rPr>
        <w:tab/>
        <w:t>E</w:t>
      </w:r>
      <w:r w:rsidRPr="00AB0F55">
        <w:rPr>
          <w:b/>
          <w:vertAlign w:val="superscript"/>
        </w:rPr>
        <w:t>o</w:t>
      </w:r>
      <w:r>
        <w:rPr>
          <w:b/>
        </w:rPr>
        <w:t xml:space="preserve"> = +1.51</w:t>
      </w:r>
    </w:p>
    <w:p w:rsidR="00784BCE" w:rsidRDefault="00784BCE" w:rsidP="00784BCE">
      <w:pPr>
        <w:jc w:val="both"/>
        <w:rPr>
          <w:b/>
        </w:rPr>
      </w:pPr>
    </w:p>
    <w:p w:rsidR="00784BCE" w:rsidRDefault="00784BCE" w:rsidP="00784BCE">
      <w:pPr>
        <w:jc w:val="both"/>
        <w:rPr>
          <w:b/>
        </w:rPr>
      </w:pPr>
      <w:r>
        <w:rPr>
          <w:b/>
        </w:rPr>
        <w:tab/>
        <w:t xml:space="preserve">      E+ = (0.771 + 1.51)/2 = 1.141</w:t>
      </w:r>
    </w:p>
    <w:p w:rsidR="00784BCE" w:rsidRDefault="00784BCE" w:rsidP="00784BCE">
      <w:pPr>
        <w:jc w:val="both"/>
        <w:rPr>
          <w:b/>
        </w:rPr>
      </w:pPr>
    </w:p>
    <w:p w:rsidR="00784BCE" w:rsidRDefault="00784BCE" w:rsidP="00784BCE">
      <w:pPr>
        <w:jc w:val="both"/>
        <w:rPr>
          <w:b/>
        </w:rPr>
      </w:pPr>
      <w:r>
        <w:rPr>
          <w:b/>
        </w:rPr>
        <w:tab/>
        <w:t xml:space="preserve">      E = 1.141 – 0.241 = 0.890</w:t>
      </w:r>
    </w:p>
    <w:p w:rsidR="00784BCE" w:rsidRDefault="00784BCE" w:rsidP="00784BCE">
      <w:pPr>
        <w:ind w:left="1080"/>
        <w:jc w:val="both"/>
        <w:rPr>
          <w:b/>
        </w:rPr>
      </w:pPr>
    </w:p>
    <w:p w:rsidR="00784BCE" w:rsidRDefault="00784BCE" w:rsidP="00784BCE">
      <w:pPr>
        <w:ind w:left="1080"/>
        <w:jc w:val="both"/>
        <w:rPr>
          <w:b/>
        </w:rPr>
      </w:pPr>
    </w:p>
    <w:p w:rsidR="00784BCE" w:rsidRDefault="00784BCE" w:rsidP="00784BCE">
      <w:pPr>
        <w:ind w:left="1080"/>
        <w:jc w:val="both"/>
        <w:rPr>
          <w:b/>
        </w:rPr>
      </w:pPr>
    </w:p>
    <w:p w:rsidR="00784BCE" w:rsidRDefault="00784BCE" w:rsidP="00784BCE">
      <w:pPr>
        <w:ind w:left="1080"/>
        <w:jc w:val="both"/>
        <w:rPr>
          <w:b/>
        </w:rPr>
      </w:pPr>
    </w:p>
    <w:p w:rsidR="00784BCE" w:rsidRDefault="00784BCE" w:rsidP="00784BCE">
      <w:pPr>
        <w:jc w:val="both"/>
      </w:pPr>
    </w:p>
    <w:p w:rsidR="00784BCE" w:rsidRPr="00784BCE" w:rsidRDefault="00784BCE" w:rsidP="00D25CC5">
      <w:pPr>
        <w:numPr>
          <w:ilvl w:val="0"/>
          <w:numId w:val="3"/>
        </w:numPr>
        <w:jc w:val="both"/>
        <w:rPr>
          <w:b/>
        </w:rPr>
      </w:pPr>
      <w:r w:rsidRPr="00784BCE">
        <w:t>(</w:t>
      </w:r>
      <w:r w:rsidRPr="00784BCE">
        <w:rPr>
          <w:b/>
        </w:rPr>
        <w:t>5 points</w:t>
      </w:r>
      <w:r w:rsidRPr="00784BCE">
        <w:t>)</w:t>
      </w:r>
      <w:r>
        <w:t xml:space="preserve"> Based on the potentials from b and c, is this reaction spontaneous? Explain</w:t>
      </w:r>
    </w:p>
    <w:p w:rsidR="004C3301" w:rsidRDefault="004C3301" w:rsidP="00D25CC5">
      <w:pPr>
        <w:jc w:val="both"/>
      </w:pPr>
    </w:p>
    <w:p w:rsidR="00AB0F55" w:rsidRDefault="00784BCE" w:rsidP="00784BCE">
      <w:pPr>
        <w:ind w:left="1080"/>
        <w:jc w:val="both"/>
        <w:rPr>
          <w:b/>
        </w:rPr>
      </w:pPr>
      <w:r>
        <w:rPr>
          <w:b/>
        </w:rPr>
        <w:t xml:space="preserve">Yes, E is positive so </w:t>
      </w:r>
      <w:r w:rsidRPr="00784BCE">
        <w:rPr>
          <w:rFonts w:ascii="Symbol" w:hAnsi="Symbol"/>
          <w:b/>
        </w:rPr>
        <w:t></w:t>
      </w:r>
      <w:r>
        <w:rPr>
          <w:b/>
        </w:rPr>
        <w:t>G is negative.</w:t>
      </w:r>
    </w:p>
    <w:p w:rsidR="00AB0F55" w:rsidRDefault="00AB0F55" w:rsidP="00F7394F">
      <w:pPr>
        <w:jc w:val="both"/>
        <w:rPr>
          <w:b/>
        </w:rPr>
      </w:pPr>
    </w:p>
    <w:p w:rsidR="00AB0F55" w:rsidRDefault="00AB0F55" w:rsidP="00F7394F">
      <w:pPr>
        <w:jc w:val="both"/>
        <w:rPr>
          <w:b/>
        </w:rPr>
      </w:pPr>
    </w:p>
    <w:p w:rsidR="00AB0F55" w:rsidRDefault="00AB0F55" w:rsidP="00F7394F">
      <w:pPr>
        <w:jc w:val="both"/>
        <w:rPr>
          <w:b/>
        </w:rPr>
      </w:pPr>
    </w:p>
    <w:p w:rsidR="00AB0F55" w:rsidRDefault="00AB0F55" w:rsidP="00F7394F">
      <w:pPr>
        <w:jc w:val="both"/>
        <w:rPr>
          <w:b/>
        </w:rPr>
      </w:pPr>
    </w:p>
    <w:p w:rsidR="00AB0F55" w:rsidRDefault="00AB0F55" w:rsidP="00F7394F">
      <w:pPr>
        <w:jc w:val="both"/>
        <w:rPr>
          <w:b/>
        </w:rPr>
      </w:pPr>
    </w:p>
    <w:p w:rsidR="00AB0F55" w:rsidRPr="00305410" w:rsidRDefault="00AB0F55" w:rsidP="00F7394F">
      <w:pPr>
        <w:jc w:val="both"/>
        <w:rPr>
          <w:b/>
        </w:rPr>
      </w:pPr>
    </w:p>
    <w:p w:rsidR="00305410" w:rsidRDefault="009B359E" w:rsidP="00B46A48">
      <w:pPr>
        <w:numPr>
          <w:ilvl w:val="0"/>
          <w:numId w:val="3"/>
        </w:numPr>
        <w:jc w:val="both"/>
      </w:pPr>
      <w:r>
        <w:rPr>
          <w:b/>
        </w:rPr>
        <w:t>(5</w:t>
      </w:r>
      <w:r w:rsidR="004C3301" w:rsidRPr="00415C6E">
        <w:rPr>
          <w:b/>
        </w:rPr>
        <w:t xml:space="preserve"> points)</w:t>
      </w:r>
      <w:r w:rsidR="004C3301">
        <w:t xml:space="preserve"> </w:t>
      </w:r>
      <w:r w:rsidR="007000C6">
        <w:t xml:space="preserve">What indicator could be used to measure </w:t>
      </w:r>
      <w:r w:rsidR="0098700E">
        <w:t>the</w:t>
      </w:r>
      <w:r w:rsidR="007000C6">
        <w:t xml:space="preserve"> endpoint</w:t>
      </w:r>
      <w:r w:rsidR="0098700E">
        <w:t xml:space="preserve"> for this titration</w:t>
      </w:r>
      <w:r w:rsidR="007000C6">
        <w:t>?</w:t>
      </w:r>
    </w:p>
    <w:p w:rsidR="004E395C" w:rsidRDefault="004E395C" w:rsidP="004E395C">
      <w:pPr>
        <w:jc w:val="both"/>
      </w:pPr>
    </w:p>
    <w:p w:rsidR="0098700E" w:rsidRDefault="0098700E" w:rsidP="004E395C">
      <w:pPr>
        <w:jc w:val="both"/>
      </w:pPr>
    </w:p>
    <w:p w:rsidR="004E395C" w:rsidRPr="0098700E" w:rsidRDefault="0098700E" w:rsidP="0098700E">
      <w:pPr>
        <w:ind w:firstLine="720"/>
        <w:jc w:val="both"/>
        <w:rPr>
          <w:b/>
        </w:rPr>
      </w:pPr>
      <w:r w:rsidRPr="004C33BF">
        <w:rPr>
          <w:position w:val="-26"/>
        </w:rPr>
        <w:object w:dxaOrig="2460" w:dyaOrig="639">
          <v:shape id="_x0000_i1083" type="#_x0000_t75" style="width:123pt;height:32.25pt" o:ole="" o:allowoverlap="f">
            <v:imagedata r:id="rId103" o:title=""/>
          </v:shape>
          <o:OLEObject Type="Embed" ProgID="Equation.3" ShapeID="_x0000_i1083" DrawAspect="Content" ObjectID="_1259571580" r:id="rId141"/>
        </w:object>
      </w:r>
      <w:r>
        <w:t xml:space="preserve"> - </w:t>
      </w:r>
      <w:r w:rsidRPr="0098700E">
        <w:rPr>
          <w:b/>
          <w:i/>
        </w:rPr>
        <w:t>E</w:t>
      </w:r>
      <w:r w:rsidRPr="0098700E">
        <w:rPr>
          <w:b/>
          <w:i/>
          <w:vertAlign w:val="subscript"/>
        </w:rPr>
        <w:t>calomel</w:t>
      </w:r>
      <w:r>
        <w:rPr>
          <w:b/>
        </w:rPr>
        <w:t xml:space="preserve"> </w:t>
      </w:r>
    </w:p>
    <w:p w:rsidR="004E395C" w:rsidRDefault="0098700E" w:rsidP="004E395C">
      <w:pPr>
        <w:jc w:val="both"/>
      </w:pPr>
      <w:r>
        <w:tab/>
      </w:r>
    </w:p>
    <w:p w:rsidR="0098700E" w:rsidRPr="0098700E" w:rsidRDefault="0098700E" w:rsidP="004E395C">
      <w:pPr>
        <w:jc w:val="both"/>
        <w:rPr>
          <w:b/>
        </w:rPr>
      </w:pPr>
      <w:r>
        <w:tab/>
      </w:r>
      <w:r w:rsidRPr="0098700E">
        <w:rPr>
          <w:b/>
        </w:rPr>
        <w:t>E</w:t>
      </w:r>
      <w:r w:rsidRPr="0098700E">
        <w:rPr>
          <w:b/>
          <w:vertAlign w:val="superscript"/>
        </w:rPr>
        <w:t>O</w:t>
      </w:r>
      <w:r w:rsidRPr="0098700E">
        <w:rPr>
          <w:b/>
        </w:rPr>
        <w:t xml:space="preserve"> = E + Ecalomel = 0.890 + 0.241 = 1.18 +/- 0.05916/5 = 1.18 +/- 0.0183</w:t>
      </w:r>
    </w:p>
    <w:p w:rsidR="00CB3C4E" w:rsidRDefault="00CB3C4E" w:rsidP="004E395C">
      <w:pPr>
        <w:jc w:val="both"/>
      </w:pPr>
    </w:p>
    <w:p w:rsidR="004E395C" w:rsidRPr="0098700E" w:rsidRDefault="0098700E" w:rsidP="004E395C">
      <w:pPr>
        <w:jc w:val="both"/>
        <w:rPr>
          <w:b/>
        </w:rPr>
      </w:pPr>
      <w:r>
        <w:tab/>
      </w:r>
      <w:r w:rsidRPr="0098700E">
        <w:rPr>
          <w:b/>
        </w:rPr>
        <w:t>Best choice would be Tris (1,10-phenantholine)iron (ferroin)</w:t>
      </w: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AB0F55" w:rsidRDefault="00AB0F55" w:rsidP="004E395C">
      <w:pPr>
        <w:jc w:val="both"/>
      </w:pPr>
    </w:p>
    <w:p w:rsidR="00CB3C4E" w:rsidRDefault="00CB3C4E" w:rsidP="004E395C">
      <w:pPr>
        <w:jc w:val="both"/>
      </w:pPr>
    </w:p>
    <w:p w:rsidR="004543A8" w:rsidRPr="00B46A48" w:rsidRDefault="004543A8" w:rsidP="00305410">
      <w:pPr>
        <w:jc w:val="both"/>
        <w:rPr>
          <w:b/>
        </w:rPr>
      </w:pPr>
    </w:p>
    <w:p w:rsidR="001866DD" w:rsidRPr="002E267C" w:rsidRDefault="00DF75E9" w:rsidP="001866DD">
      <w:pPr>
        <w:numPr>
          <w:ilvl w:val="0"/>
          <w:numId w:val="2"/>
        </w:numPr>
        <w:jc w:val="both"/>
      </w:pPr>
      <w:r>
        <w:rPr>
          <w:noProof/>
        </w:rPr>
        <w:pict>
          <v:group id="_x0000_s1351" style="position:absolute;left:0;text-align:left;margin-left:283.5pt;margin-top:40.95pt;width:274.15pt;height:225.15pt;z-index:-8" coordorigin="6678,2367" coordsize="5483,4503" wrapcoords="472 0 354 4320 1062 4608 177 4608 177 7704 413 8280 590 11304 1062 11520 3010 11520 2833 13392 2951 17280 2066 18432 2066 18504 2361 19584 2361 20160 6256 20736 9738 20736 9679 21168 9856 21312 10446 21312 12334 21312 12925 21312 15167 20880 16584 20736 21600 19872 21600 19440 19830 18432 19830 0 472 0">
            <v:shape id="Picture 1" o:spid="_x0000_s1344" type="#_x0000_t75" alt="example UV spectrum" style="position:absolute;left:6678;top:2367;width:5483;height:4503;visibility:visible" wrapcoords="472 0 354 4320 1062 4608 177 4608 177 7704 413 8280 590 11304 1062 11520 3010 11520 2833 13392 2951 17280 2066 18432 2066 18504 2361 19584 2361 20160 6256 20736 9738 20736 9679 21168 9856 21312 10446 21312 12334 21312 12925 21312 15167 20880 16584 20736 21600 19872 21600 19440 19830 18432 19830 0 472 0" o:regroupid="4">
              <v:imagedata r:id="rId142" o:title="example UV spectrum" croptop="20209f" chromakey="white"/>
            </v:shape>
            <v:rect id="_x0000_s1345" style="position:absolute;left:7965;top:2520;width:3480;height:581" wrapcoords="-93 -138 -93 21462 21693 21462 21693 -138 -93 -138" o:regroupid="4" strokecolor="white"/>
            <v:rect id="_x0000_s1346" style="position:absolute;left:7515;top:4526;width:1455;height:465" o:regroupid="4" strokecolor="white"/>
            <w10:wrap type="tight"/>
          </v:group>
        </w:pict>
      </w:r>
      <w:r w:rsidR="004C3301" w:rsidRPr="00415C6E">
        <w:rPr>
          <w:b/>
        </w:rPr>
        <w:t>(</w:t>
      </w:r>
      <w:r w:rsidR="009B359E">
        <w:rPr>
          <w:b/>
        </w:rPr>
        <w:t>20</w:t>
      </w:r>
      <w:r w:rsidR="004C3301" w:rsidRPr="00415C6E">
        <w:rPr>
          <w:b/>
        </w:rPr>
        <w:t xml:space="preserve"> points)</w:t>
      </w:r>
      <w:r w:rsidR="004C3301">
        <w:t xml:space="preserve"> </w:t>
      </w:r>
      <w:r w:rsidR="005C2619">
        <w:rPr>
          <w:bCs/>
        </w:rPr>
        <w:t>You are designing a protocol to use UV/vis spectroscopy to monitor the elution of proteins from a chromatography column. You measured the following UV/vis spectrum for a standard protein solution of 2.78 x10</w:t>
      </w:r>
      <w:r w:rsidR="005C2619" w:rsidRPr="005C2619">
        <w:rPr>
          <w:bCs/>
          <w:vertAlign w:val="superscript"/>
        </w:rPr>
        <w:t>-5</w:t>
      </w:r>
      <w:r w:rsidR="005C2619">
        <w:rPr>
          <w:bCs/>
        </w:rPr>
        <w:t xml:space="preserve"> M and a 1 cm path</w:t>
      </w:r>
      <w:r w:rsidR="00D75E1D">
        <w:rPr>
          <w:bCs/>
        </w:rPr>
        <w:t xml:space="preserve"> </w:t>
      </w:r>
      <w:r w:rsidR="005C2619">
        <w:rPr>
          <w:bCs/>
        </w:rPr>
        <w:t>length.</w:t>
      </w:r>
    </w:p>
    <w:p w:rsidR="006F5893" w:rsidRDefault="00F30A7C" w:rsidP="002E267C">
      <w:pPr>
        <w:numPr>
          <w:ilvl w:val="1"/>
          <w:numId w:val="2"/>
        </w:numPr>
        <w:jc w:val="both"/>
      </w:pPr>
      <w:r>
        <w:t>(</w:t>
      </w:r>
      <w:r w:rsidR="009B359E">
        <w:rPr>
          <w:b/>
        </w:rPr>
        <w:t>5</w:t>
      </w:r>
      <w:r w:rsidRPr="00F30A7C">
        <w:rPr>
          <w:b/>
        </w:rPr>
        <w:t xml:space="preserve"> points</w:t>
      </w:r>
      <w:r>
        <w:t xml:space="preserve">) </w:t>
      </w:r>
      <w:r w:rsidR="005C2619">
        <w:t>What wavelength of light would you use to monitor the protein elution</w:t>
      </w:r>
      <w:r w:rsidR="006F5893">
        <w:t>?</w:t>
      </w:r>
    </w:p>
    <w:p w:rsidR="00EB3AA8" w:rsidRDefault="00EB3AA8" w:rsidP="00EB3AA8">
      <w:pPr>
        <w:jc w:val="both"/>
      </w:pPr>
    </w:p>
    <w:p w:rsidR="00EB3AA8" w:rsidRPr="00B6713C" w:rsidRDefault="00EB3AA8" w:rsidP="00EB3AA8">
      <w:pPr>
        <w:ind w:left="1440"/>
        <w:jc w:val="both"/>
        <w:rPr>
          <w:b/>
        </w:rPr>
      </w:pPr>
      <w:r w:rsidRPr="00B6713C">
        <w:rPr>
          <w:b/>
        </w:rPr>
        <w:t>Maximum absorbance at 395 nm</w:t>
      </w:r>
    </w:p>
    <w:p w:rsidR="00EB3AA8" w:rsidRDefault="00EB3AA8" w:rsidP="00EB3AA8">
      <w:pPr>
        <w:jc w:val="both"/>
      </w:pPr>
    </w:p>
    <w:p w:rsidR="00776746" w:rsidRDefault="00776746" w:rsidP="00EB3AA8">
      <w:pPr>
        <w:jc w:val="both"/>
      </w:pPr>
    </w:p>
    <w:p w:rsidR="00776746" w:rsidRDefault="00776746" w:rsidP="00EB3AA8">
      <w:pPr>
        <w:jc w:val="both"/>
      </w:pPr>
    </w:p>
    <w:p w:rsidR="00EB3AA8" w:rsidRPr="002E267C" w:rsidRDefault="00EB3AA8" w:rsidP="00EB3AA8">
      <w:pPr>
        <w:numPr>
          <w:ilvl w:val="1"/>
          <w:numId w:val="2"/>
        </w:numPr>
        <w:jc w:val="both"/>
      </w:pPr>
      <w:r>
        <w:rPr>
          <w:bCs/>
        </w:rPr>
        <w:t>(</w:t>
      </w:r>
      <w:r>
        <w:rPr>
          <w:b/>
          <w:bCs/>
        </w:rPr>
        <w:t>5</w:t>
      </w:r>
      <w:r w:rsidRPr="00F30A7C">
        <w:rPr>
          <w:b/>
          <w:bCs/>
        </w:rPr>
        <w:t xml:space="preserve"> points</w:t>
      </w:r>
      <w:r>
        <w:rPr>
          <w:bCs/>
        </w:rPr>
        <w:t>) When you measured the absorbance spectrum of your standard protein solution, no phosphorescence or fluorescence occurred, but you did notice a slight increase in temperature of the protein solution, why would this occur?</w:t>
      </w:r>
    </w:p>
    <w:p w:rsidR="00EB3AA8" w:rsidRDefault="00EB3AA8" w:rsidP="00EB3AA8">
      <w:pPr>
        <w:ind w:left="1440"/>
        <w:jc w:val="both"/>
      </w:pPr>
    </w:p>
    <w:p w:rsidR="006F5893" w:rsidRDefault="006F5893" w:rsidP="006F5893">
      <w:pPr>
        <w:ind w:left="1080"/>
        <w:jc w:val="both"/>
      </w:pPr>
    </w:p>
    <w:p w:rsidR="00776746" w:rsidRDefault="00776746" w:rsidP="006F5893">
      <w:pPr>
        <w:ind w:left="1080"/>
        <w:jc w:val="both"/>
      </w:pPr>
    </w:p>
    <w:p w:rsidR="006F5893" w:rsidRPr="00EB3AA8" w:rsidRDefault="00EB3AA8" w:rsidP="00EB3AA8">
      <w:pPr>
        <w:ind w:left="1440"/>
        <w:jc w:val="both"/>
        <w:rPr>
          <w:b/>
        </w:rPr>
      </w:pPr>
      <w:r w:rsidRPr="00EB3AA8">
        <w:rPr>
          <w:b/>
        </w:rPr>
        <w:t>Relaxation of excited electron through</w:t>
      </w:r>
      <w:r w:rsidR="001866DD">
        <w:rPr>
          <w:b/>
        </w:rPr>
        <w:t xml:space="preserve"> overlap with</w:t>
      </w:r>
      <w:r w:rsidRPr="00EB3AA8">
        <w:rPr>
          <w:b/>
        </w:rPr>
        <w:t xml:space="preserve"> vibration, rotation</w:t>
      </w:r>
      <w:r w:rsidR="001866DD">
        <w:rPr>
          <w:b/>
        </w:rPr>
        <w:t xml:space="preserve"> energy levels that</w:t>
      </w:r>
      <w:r w:rsidRPr="00EB3AA8">
        <w:rPr>
          <w:b/>
        </w:rPr>
        <w:t xml:space="preserve"> </w:t>
      </w:r>
      <w:r w:rsidR="001866DD">
        <w:rPr>
          <w:b/>
        </w:rPr>
        <w:t xml:space="preserve">relax </w:t>
      </w:r>
      <w:r w:rsidRPr="00EB3AA8">
        <w:rPr>
          <w:b/>
        </w:rPr>
        <w:t>by collision with solvent</w:t>
      </w:r>
      <w:r w:rsidR="001866DD">
        <w:rPr>
          <w:b/>
        </w:rPr>
        <w:t>, which heats the sample.</w:t>
      </w:r>
    </w:p>
    <w:p w:rsidR="006F5893" w:rsidRDefault="006F5893" w:rsidP="009B359E">
      <w:pPr>
        <w:jc w:val="both"/>
      </w:pPr>
    </w:p>
    <w:p w:rsidR="00B6713C" w:rsidRDefault="00B6713C" w:rsidP="009B359E">
      <w:pPr>
        <w:jc w:val="both"/>
      </w:pPr>
    </w:p>
    <w:p w:rsidR="001866DD" w:rsidRDefault="001866DD" w:rsidP="009B359E">
      <w:pPr>
        <w:jc w:val="both"/>
      </w:pPr>
    </w:p>
    <w:p w:rsidR="001866DD" w:rsidRDefault="001866DD" w:rsidP="009B359E">
      <w:pPr>
        <w:jc w:val="both"/>
      </w:pPr>
    </w:p>
    <w:p w:rsidR="00776746" w:rsidRDefault="00776746" w:rsidP="009B359E">
      <w:pPr>
        <w:jc w:val="both"/>
      </w:pPr>
    </w:p>
    <w:p w:rsidR="00776746" w:rsidRDefault="00776746" w:rsidP="009B359E">
      <w:pPr>
        <w:jc w:val="both"/>
      </w:pPr>
    </w:p>
    <w:p w:rsidR="00776746" w:rsidRDefault="00776746" w:rsidP="009B359E">
      <w:pPr>
        <w:jc w:val="both"/>
      </w:pPr>
    </w:p>
    <w:p w:rsidR="004C3301" w:rsidRPr="002E267C" w:rsidRDefault="00F30A7C" w:rsidP="002E267C">
      <w:pPr>
        <w:numPr>
          <w:ilvl w:val="1"/>
          <w:numId w:val="2"/>
        </w:numPr>
        <w:jc w:val="both"/>
      </w:pPr>
      <w:r>
        <w:t>(</w:t>
      </w:r>
      <w:r w:rsidR="009B359E">
        <w:rPr>
          <w:b/>
        </w:rPr>
        <w:t>5</w:t>
      </w:r>
      <w:r w:rsidRPr="00F30A7C">
        <w:rPr>
          <w:b/>
        </w:rPr>
        <w:t xml:space="preserve"> points</w:t>
      </w:r>
      <w:r>
        <w:t xml:space="preserve">) </w:t>
      </w:r>
      <w:r w:rsidR="006A18EE">
        <w:t>If the spectrometer you are using can accurately measure an absorbance as small as 0.04, what is the lowest protein concentration that can be detected eluting from your column?</w:t>
      </w:r>
      <w:r w:rsidR="002E267C">
        <w:rPr>
          <w:bCs/>
        </w:rPr>
        <w:t xml:space="preserve"> </w:t>
      </w:r>
    </w:p>
    <w:p w:rsidR="002E267C" w:rsidRDefault="002E267C" w:rsidP="002E267C">
      <w:pPr>
        <w:jc w:val="both"/>
        <w:rPr>
          <w:bCs/>
        </w:rPr>
      </w:pPr>
    </w:p>
    <w:p w:rsidR="00B6713C" w:rsidRPr="00EB3AA8" w:rsidRDefault="00B6713C" w:rsidP="00B6713C">
      <w:pPr>
        <w:ind w:left="1440"/>
        <w:jc w:val="both"/>
        <w:rPr>
          <w:b/>
          <w:bCs/>
        </w:rPr>
      </w:pPr>
      <w:r w:rsidRPr="00EB3AA8">
        <w:rPr>
          <w:b/>
          <w:bCs/>
        </w:rPr>
        <w:t xml:space="preserve">First calculate </w:t>
      </w:r>
      <w:r w:rsidRPr="00EB3AA8">
        <w:rPr>
          <w:rFonts w:ascii="Symbol" w:hAnsi="Symbol"/>
          <w:b/>
        </w:rPr>
        <w:t></w:t>
      </w:r>
      <w:r w:rsidRPr="00EB3AA8">
        <w:rPr>
          <w:rFonts w:ascii="Symbol" w:hAnsi="Symbol"/>
          <w:b/>
        </w:rPr>
        <w:t></w:t>
      </w:r>
      <w:r w:rsidRPr="00EB3AA8">
        <w:rPr>
          <w:b/>
        </w:rPr>
        <w:t>from standard solution</w:t>
      </w:r>
    </w:p>
    <w:p w:rsidR="002E267C" w:rsidRDefault="00B6713C" w:rsidP="00B6713C">
      <w:pPr>
        <w:ind w:left="720" w:firstLine="720"/>
        <w:jc w:val="both"/>
      </w:pPr>
      <w:r w:rsidRPr="00045EB9">
        <w:rPr>
          <w:b/>
        </w:rPr>
        <w:t xml:space="preserve">A = </w:t>
      </w:r>
      <w:r w:rsidRPr="00045EB9">
        <w:rPr>
          <w:rFonts w:ascii="Symbol" w:hAnsi="Symbol"/>
          <w:b/>
        </w:rPr>
        <w:t></w:t>
      </w:r>
      <w:r w:rsidRPr="00045EB9">
        <w:rPr>
          <w:b/>
        </w:rPr>
        <w:t>bc</w:t>
      </w:r>
      <w:r>
        <w:rPr>
          <w:b/>
        </w:rPr>
        <w:t xml:space="preserve"> </w:t>
      </w:r>
      <w:r w:rsidRPr="00045EB9">
        <w:rPr>
          <w:b/>
        </w:rPr>
        <w:sym w:font="Wingdings" w:char="F0E0"/>
      </w:r>
      <w:r w:rsidRPr="00045EB9">
        <w:rPr>
          <w:rFonts w:ascii="Symbol" w:hAnsi="Symbol"/>
          <w:b/>
        </w:rPr>
        <w:t></w:t>
      </w:r>
      <w:r w:rsidRPr="00045EB9">
        <w:rPr>
          <w:rFonts w:ascii="Symbol" w:hAnsi="Symbol"/>
          <w:b/>
        </w:rPr>
        <w:t></w:t>
      </w:r>
      <w:r>
        <w:rPr>
          <w:b/>
        </w:rPr>
        <w:t xml:space="preserve"> = A/bc = 0.5</w:t>
      </w:r>
      <w:r w:rsidR="001866DD">
        <w:rPr>
          <w:b/>
        </w:rPr>
        <w:t>5</w:t>
      </w:r>
      <w:r>
        <w:rPr>
          <w:b/>
        </w:rPr>
        <w:t>/((1 cm)(</w:t>
      </w:r>
      <w:r w:rsidR="001866DD">
        <w:rPr>
          <w:b/>
        </w:rPr>
        <w:t>2.78x10</w:t>
      </w:r>
      <w:r w:rsidR="001866DD" w:rsidRPr="001866DD">
        <w:rPr>
          <w:b/>
          <w:vertAlign w:val="superscript"/>
        </w:rPr>
        <w:t>-5</w:t>
      </w:r>
      <w:r>
        <w:rPr>
          <w:b/>
        </w:rPr>
        <w:t xml:space="preserve">M)) = </w:t>
      </w:r>
      <w:r w:rsidR="001866DD">
        <w:rPr>
          <w:b/>
        </w:rPr>
        <w:t>1.98x10</w:t>
      </w:r>
      <w:r w:rsidR="001866DD" w:rsidRPr="001866DD">
        <w:rPr>
          <w:b/>
          <w:vertAlign w:val="superscript"/>
        </w:rPr>
        <w:t>4</w:t>
      </w:r>
      <w:r>
        <w:rPr>
          <w:b/>
        </w:rPr>
        <w:t xml:space="preserve"> L/(moles . cm)</w:t>
      </w:r>
    </w:p>
    <w:p w:rsidR="002E267C" w:rsidRDefault="002E267C" w:rsidP="00B6713C">
      <w:pPr>
        <w:ind w:left="1440"/>
        <w:jc w:val="both"/>
      </w:pPr>
    </w:p>
    <w:p w:rsidR="002E267C" w:rsidRDefault="002E267C" w:rsidP="002E267C">
      <w:pPr>
        <w:jc w:val="both"/>
      </w:pPr>
    </w:p>
    <w:p w:rsidR="006A18EE" w:rsidRPr="001866DD" w:rsidRDefault="001866DD" w:rsidP="002E267C">
      <w:pPr>
        <w:jc w:val="both"/>
        <w:rPr>
          <w:b/>
        </w:rPr>
      </w:pPr>
      <w:r>
        <w:tab/>
      </w:r>
      <w:r>
        <w:tab/>
      </w:r>
      <w:r w:rsidRPr="001866DD">
        <w:rPr>
          <w:b/>
        </w:rPr>
        <w:t>Calculation concentration using absorbance of 0.04</w:t>
      </w:r>
    </w:p>
    <w:p w:rsidR="001866DD" w:rsidRDefault="001866DD" w:rsidP="001866DD">
      <w:pPr>
        <w:ind w:left="720" w:firstLine="720"/>
        <w:jc w:val="both"/>
      </w:pPr>
      <w:r w:rsidRPr="00045EB9">
        <w:rPr>
          <w:b/>
        </w:rPr>
        <w:t xml:space="preserve">A = </w:t>
      </w:r>
      <w:r w:rsidRPr="00045EB9">
        <w:rPr>
          <w:rFonts w:ascii="Symbol" w:hAnsi="Symbol"/>
          <w:b/>
        </w:rPr>
        <w:t></w:t>
      </w:r>
      <w:r w:rsidRPr="00045EB9">
        <w:rPr>
          <w:b/>
        </w:rPr>
        <w:t>bc</w:t>
      </w:r>
      <w:r>
        <w:rPr>
          <w:b/>
        </w:rPr>
        <w:t xml:space="preserve"> </w:t>
      </w:r>
      <w:r w:rsidRPr="00045EB9">
        <w:rPr>
          <w:b/>
        </w:rPr>
        <w:sym w:font="Wingdings" w:char="F0E0"/>
      </w:r>
      <w:r w:rsidRPr="00045EB9">
        <w:rPr>
          <w:rFonts w:ascii="Symbol" w:hAnsi="Symbol"/>
          <w:b/>
        </w:rPr>
        <w:t></w:t>
      </w:r>
      <w:r>
        <w:rPr>
          <w:b/>
        </w:rPr>
        <w:t>c = A/b</w:t>
      </w:r>
      <w:r>
        <w:rPr>
          <w:rFonts w:ascii="Symbol" w:hAnsi="Symbol"/>
          <w:b/>
        </w:rPr>
        <w:t></w:t>
      </w:r>
      <w:r>
        <w:rPr>
          <w:b/>
        </w:rPr>
        <w:t xml:space="preserve"> = 0.04/((1 cm)( 1.98x10</w:t>
      </w:r>
      <w:r w:rsidRPr="001866DD">
        <w:rPr>
          <w:b/>
          <w:vertAlign w:val="superscript"/>
        </w:rPr>
        <w:t>4</w:t>
      </w:r>
      <w:r>
        <w:rPr>
          <w:b/>
        </w:rPr>
        <w:t xml:space="preserve"> L/(moles . cm))) = 2.02x10</w:t>
      </w:r>
      <w:r>
        <w:rPr>
          <w:b/>
          <w:vertAlign w:val="superscript"/>
        </w:rPr>
        <w:t>-8</w:t>
      </w:r>
      <w:r>
        <w:rPr>
          <w:b/>
        </w:rPr>
        <w:t xml:space="preserve"> M</w:t>
      </w:r>
    </w:p>
    <w:p w:rsidR="006A18EE" w:rsidRDefault="006A18EE" w:rsidP="002E267C">
      <w:pPr>
        <w:jc w:val="both"/>
      </w:pPr>
    </w:p>
    <w:p w:rsidR="002E267C" w:rsidRDefault="002E267C" w:rsidP="002E267C">
      <w:pPr>
        <w:jc w:val="both"/>
      </w:pPr>
    </w:p>
    <w:p w:rsidR="008B2D93" w:rsidRDefault="008B2D93" w:rsidP="002E267C">
      <w:pPr>
        <w:jc w:val="both"/>
      </w:pPr>
    </w:p>
    <w:p w:rsidR="00776746" w:rsidRDefault="00776746" w:rsidP="002E267C">
      <w:pPr>
        <w:jc w:val="both"/>
      </w:pPr>
    </w:p>
    <w:p w:rsidR="00776746" w:rsidRDefault="00776746" w:rsidP="002E267C">
      <w:pPr>
        <w:jc w:val="both"/>
      </w:pPr>
    </w:p>
    <w:p w:rsidR="00776746" w:rsidRDefault="00776746" w:rsidP="002E267C">
      <w:pPr>
        <w:jc w:val="both"/>
      </w:pPr>
    </w:p>
    <w:p w:rsidR="00776746" w:rsidRDefault="00776746" w:rsidP="002E267C">
      <w:pPr>
        <w:jc w:val="both"/>
      </w:pPr>
    </w:p>
    <w:p w:rsidR="00776746" w:rsidRDefault="00776746" w:rsidP="002E267C">
      <w:pPr>
        <w:jc w:val="both"/>
      </w:pPr>
    </w:p>
    <w:p w:rsidR="00776746" w:rsidRDefault="00776746" w:rsidP="002E267C">
      <w:pPr>
        <w:jc w:val="both"/>
      </w:pPr>
    </w:p>
    <w:p w:rsidR="00776746" w:rsidRDefault="00776746" w:rsidP="002E267C">
      <w:pPr>
        <w:jc w:val="both"/>
      </w:pPr>
    </w:p>
    <w:p w:rsidR="00807AA3" w:rsidRDefault="00807AA3" w:rsidP="002E267C">
      <w:pPr>
        <w:jc w:val="both"/>
      </w:pPr>
    </w:p>
    <w:p w:rsidR="002E267C" w:rsidRDefault="00F30A7C" w:rsidP="002E267C">
      <w:pPr>
        <w:numPr>
          <w:ilvl w:val="1"/>
          <w:numId w:val="2"/>
        </w:numPr>
        <w:jc w:val="both"/>
      </w:pPr>
      <w:r>
        <w:t>(</w:t>
      </w:r>
      <w:r w:rsidR="009B359E">
        <w:rPr>
          <w:b/>
        </w:rPr>
        <w:t>5</w:t>
      </w:r>
      <w:r w:rsidRPr="00F30A7C">
        <w:rPr>
          <w:b/>
        </w:rPr>
        <w:t xml:space="preserve"> points</w:t>
      </w:r>
      <w:r>
        <w:t xml:space="preserve">) </w:t>
      </w:r>
      <w:r w:rsidR="008B2D93">
        <w:t>The absorbance you are observing is occurring through a singlet transition. What does this mean</w:t>
      </w:r>
      <w:r w:rsidR="006F5893">
        <w:t>?</w:t>
      </w:r>
    </w:p>
    <w:p w:rsidR="006F5893" w:rsidRDefault="006F5893" w:rsidP="006F5893">
      <w:pPr>
        <w:jc w:val="both"/>
      </w:pPr>
    </w:p>
    <w:p w:rsidR="006F5893" w:rsidRDefault="006F5893" w:rsidP="006F5893">
      <w:pPr>
        <w:jc w:val="both"/>
      </w:pPr>
    </w:p>
    <w:p w:rsidR="006F5893" w:rsidRDefault="006F5893" w:rsidP="006F5893">
      <w:pPr>
        <w:jc w:val="both"/>
      </w:pPr>
    </w:p>
    <w:p w:rsidR="006F5893" w:rsidRPr="001866DD" w:rsidRDefault="001866DD" w:rsidP="001866DD">
      <w:pPr>
        <w:ind w:left="1440"/>
        <w:jc w:val="both"/>
        <w:rPr>
          <w:b/>
        </w:rPr>
      </w:pPr>
      <w:r w:rsidRPr="001866DD">
        <w:rPr>
          <w:b/>
        </w:rPr>
        <w:t>Electron promoted to excited molecular orbital without changing spin state</w:t>
      </w:r>
    </w:p>
    <w:p w:rsidR="006F5893" w:rsidRDefault="006F5893" w:rsidP="006F5893">
      <w:pPr>
        <w:jc w:val="both"/>
      </w:pPr>
    </w:p>
    <w:p w:rsidR="006F5893" w:rsidRDefault="006F5893" w:rsidP="006F5893">
      <w:pPr>
        <w:jc w:val="both"/>
      </w:pPr>
    </w:p>
    <w:p w:rsidR="00140151" w:rsidRDefault="00140151" w:rsidP="006F5893">
      <w:pPr>
        <w:jc w:val="both"/>
      </w:pPr>
    </w:p>
    <w:p w:rsidR="00776746" w:rsidRDefault="00776746" w:rsidP="006F5893">
      <w:pPr>
        <w:jc w:val="both"/>
      </w:pPr>
    </w:p>
    <w:p w:rsidR="00807AA3" w:rsidRDefault="00807AA3" w:rsidP="006F5893">
      <w:pPr>
        <w:jc w:val="both"/>
      </w:pPr>
    </w:p>
    <w:p w:rsidR="00807AA3" w:rsidRDefault="00807AA3" w:rsidP="006F5893">
      <w:pPr>
        <w:jc w:val="both"/>
      </w:pPr>
    </w:p>
    <w:p w:rsidR="00807AA3" w:rsidRDefault="00807AA3" w:rsidP="006F5893">
      <w:pPr>
        <w:jc w:val="both"/>
      </w:pPr>
    </w:p>
    <w:p w:rsidR="006F5893" w:rsidRDefault="009B359E" w:rsidP="009B359E">
      <w:pPr>
        <w:numPr>
          <w:ilvl w:val="0"/>
          <w:numId w:val="2"/>
        </w:numPr>
        <w:jc w:val="both"/>
      </w:pPr>
      <w:r>
        <w:t>(</w:t>
      </w:r>
      <w:r w:rsidR="00D75E1D">
        <w:rPr>
          <w:b/>
        </w:rPr>
        <w:t>15</w:t>
      </w:r>
      <w:r w:rsidRPr="001F102A">
        <w:rPr>
          <w:b/>
        </w:rPr>
        <w:t xml:space="preserve"> points</w:t>
      </w:r>
      <w:r>
        <w:t xml:space="preserve">) </w:t>
      </w:r>
      <w:r w:rsidR="00D75E1D">
        <w:t>Formic acid</w:t>
      </w:r>
      <w:r>
        <w:t xml:space="preserve"> </w:t>
      </w:r>
      <w:r w:rsidRPr="00E02536">
        <w:t xml:space="preserve">has a </w:t>
      </w:r>
      <w:r w:rsidR="00B51C11">
        <w:t>partition coefficient (</w:t>
      </w:r>
      <w:r w:rsidRPr="00E02536">
        <w:rPr>
          <w:i/>
          <w:iCs/>
        </w:rPr>
        <w:t>K</w:t>
      </w:r>
      <w:r w:rsidR="00B51C11">
        <w:t xml:space="preserve">) </w:t>
      </w:r>
      <w:r w:rsidRPr="00E02536">
        <w:t xml:space="preserve">= </w:t>
      </w:r>
      <w:r w:rsidR="00D75E1D">
        <w:t>0.389</w:t>
      </w:r>
      <w:r w:rsidRPr="00E02536">
        <w:t xml:space="preserve"> for an extraction between water (phase 1) and </w:t>
      </w:r>
      <w:r>
        <w:t>n-octanol</w:t>
      </w:r>
      <w:r w:rsidR="00B51C11">
        <w:t xml:space="preserve"> (phase 2). </w:t>
      </w:r>
      <w:r w:rsidR="00D75E1D">
        <w:t>25</w:t>
      </w:r>
      <w:r>
        <w:t xml:space="preserve"> mL of a 1</w:t>
      </w:r>
      <w:r w:rsidR="00D75E1D">
        <w:t>0 m</w:t>
      </w:r>
      <w:r w:rsidRPr="00E02536">
        <w:t xml:space="preserve">M solution of </w:t>
      </w:r>
      <w:r w:rsidR="00D75E1D">
        <w:t>Formic acid</w:t>
      </w:r>
      <w:r w:rsidRPr="00E02536">
        <w:t xml:space="preserve"> in water is extract</w:t>
      </w:r>
      <w:r>
        <w:t xml:space="preserve">ed </w:t>
      </w:r>
      <w:r w:rsidR="00D75E1D">
        <w:t>ten</w:t>
      </w:r>
      <w:r>
        <w:t xml:space="preserve"> times with </w:t>
      </w:r>
      <w:r w:rsidR="00D75E1D">
        <w:t>100</w:t>
      </w:r>
      <w:r>
        <w:t xml:space="preserve"> mL of n-octanol. </w:t>
      </w:r>
      <w:r w:rsidR="00B51C11">
        <w:t>Given that</w:t>
      </w:r>
      <w:r>
        <w:t xml:space="preserve"> </w:t>
      </w:r>
      <w:r w:rsidR="00D75E1D">
        <w:t>formic acid</w:t>
      </w:r>
      <w:r>
        <w:t xml:space="preserve"> is a weak </w:t>
      </w:r>
      <w:r w:rsidR="00D75E1D">
        <w:t>acid</w:t>
      </w:r>
      <w:r>
        <w:t xml:space="preserve"> (pKa = </w:t>
      </w:r>
      <w:r w:rsidR="00D75E1D">
        <w:t>3.744</w:t>
      </w:r>
      <w:r>
        <w:t xml:space="preserve">), what fraction of </w:t>
      </w:r>
      <w:r w:rsidR="00D75E1D">
        <w:t>Formic acid</w:t>
      </w:r>
      <w:r>
        <w:t xml:space="preserve"> will be extracted at pH 2.0?</w:t>
      </w:r>
    </w:p>
    <w:p w:rsidR="00F559A1" w:rsidRDefault="00F559A1" w:rsidP="00F559A1">
      <w:pPr>
        <w:jc w:val="both"/>
      </w:pPr>
    </w:p>
    <w:p w:rsidR="00F559A1" w:rsidRDefault="00F559A1" w:rsidP="00F559A1">
      <w:pPr>
        <w:jc w:val="both"/>
      </w:pPr>
    </w:p>
    <w:p w:rsidR="00F559A1" w:rsidRDefault="00776746" w:rsidP="00776746">
      <w:pPr>
        <w:ind w:firstLine="720"/>
        <w:jc w:val="both"/>
      </w:pPr>
      <w:r w:rsidRPr="00F02500">
        <w:rPr>
          <w:position w:val="-32"/>
        </w:rPr>
        <w:object w:dxaOrig="4740" w:dyaOrig="760">
          <v:shape id="_x0000_i1084" type="#_x0000_t75" style="width:237.75pt;height:37.5pt" o:ole="" fillcolor="#cfc">
            <v:imagedata r:id="rId143" o:title=""/>
          </v:shape>
          <o:OLEObject Type="Embed" ProgID="Equation.3" ShapeID="_x0000_i1084" DrawAspect="Content" ObjectID="_1259571581" r:id="rId144"/>
        </w:object>
      </w:r>
    </w:p>
    <w:p w:rsidR="00F559A1" w:rsidRDefault="00F559A1" w:rsidP="00776746">
      <w:pPr>
        <w:ind w:firstLine="720"/>
        <w:jc w:val="both"/>
      </w:pPr>
    </w:p>
    <w:p w:rsidR="00F559A1" w:rsidRDefault="00DF75E9" w:rsidP="00F559A1">
      <w:pPr>
        <w:jc w:val="both"/>
      </w:pPr>
      <w:r>
        <w:rPr>
          <w:noProof/>
        </w:rPr>
        <w:pict>
          <v:shape id="_x0000_s1352" type="#_x0000_t75" style="position:absolute;left:0;text-align:left;margin-left:36pt;margin-top:13.35pt;width:283.85pt;height:39pt;z-index:-7" wrapcoords="5272 2908 5272 9554 170 9969 170 14123 5272 16200 5272 19523 20069 19523 20239 9554 21090 4154 20920 2908 5272 2908" fillcolor="#cfc">
            <v:imagedata r:id="rId145" o:title=""/>
            <w10:wrap type="tight"/>
          </v:shape>
          <o:OLEObject Type="Embed" ProgID="Equation.3" ShapeID="_x0000_s1352" DrawAspect="Content" ObjectID="_1259571594" r:id="rId146"/>
        </w:pict>
      </w:r>
    </w:p>
    <w:p w:rsidR="00F559A1" w:rsidRDefault="00F559A1" w:rsidP="00F559A1">
      <w:pPr>
        <w:jc w:val="both"/>
      </w:pPr>
    </w:p>
    <w:p w:rsidR="00F559A1" w:rsidRDefault="00F559A1" w:rsidP="00F559A1">
      <w:pPr>
        <w:jc w:val="both"/>
      </w:pPr>
    </w:p>
    <w:p w:rsidR="00F559A1" w:rsidRDefault="00F559A1" w:rsidP="00F559A1">
      <w:pPr>
        <w:jc w:val="both"/>
      </w:pPr>
    </w:p>
    <w:p w:rsidR="00F559A1" w:rsidRDefault="00F559A1" w:rsidP="00F559A1">
      <w:pPr>
        <w:jc w:val="both"/>
      </w:pPr>
    </w:p>
    <w:p w:rsidR="00776746" w:rsidRPr="008E506A" w:rsidRDefault="00776746" w:rsidP="00776746">
      <w:pPr>
        <w:ind w:left="720"/>
        <w:jc w:val="both"/>
        <w:rPr>
          <w:b/>
        </w:rPr>
      </w:pPr>
      <w:r w:rsidRPr="008E506A">
        <w:rPr>
          <w:b/>
        </w:rPr>
        <w:t xml:space="preserve">p = </w:t>
      </w:r>
      <w:r>
        <w:rPr>
          <w:b/>
        </w:rPr>
        <w:t>1 – 9.38x10</w:t>
      </w:r>
      <w:r w:rsidRPr="00776746">
        <w:rPr>
          <w:b/>
          <w:vertAlign w:val="superscript"/>
        </w:rPr>
        <w:t>-5</w:t>
      </w:r>
      <w:r w:rsidRPr="008E506A">
        <w:rPr>
          <w:b/>
        </w:rPr>
        <w:t xml:space="preserve"> ≈ </w:t>
      </w:r>
      <w:r>
        <w:rPr>
          <w:b/>
        </w:rPr>
        <w:t>1 (0.99991), the</w:t>
      </w:r>
      <w:r w:rsidRPr="00776746">
        <w:t xml:space="preserve"> </w:t>
      </w:r>
      <w:r w:rsidRPr="00776746">
        <w:rPr>
          <w:b/>
        </w:rPr>
        <w:t>Formic acid</w:t>
      </w:r>
      <w:r>
        <w:rPr>
          <w:b/>
        </w:rPr>
        <w:t xml:space="preserve"> is primarily undissociated (HA form) because of the low pH. It is extracted into n-octanol.</w:t>
      </w:r>
    </w:p>
    <w:p w:rsidR="00F559A1" w:rsidRDefault="00F559A1" w:rsidP="00F559A1">
      <w:pPr>
        <w:jc w:val="both"/>
      </w:pPr>
    </w:p>
    <w:p w:rsidR="00F559A1" w:rsidRDefault="00F559A1" w:rsidP="00F559A1">
      <w:pPr>
        <w:jc w:val="both"/>
      </w:pPr>
    </w:p>
    <w:p w:rsidR="00F559A1" w:rsidRDefault="00F559A1" w:rsidP="00F559A1">
      <w:pPr>
        <w:jc w:val="both"/>
      </w:pPr>
    </w:p>
    <w:p w:rsidR="00F559A1" w:rsidRDefault="00F559A1" w:rsidP="00F559A1">
      <w:pPr>
        <w:jc w:val="both"/>
      </w:pPr>
    </w:p>
    <w:p w:rsidR="00F559A1" w:rsidRDefault="00F559A1" w:rsidP="00F559A1">
      <w:pPr>
        <w:jc w:val="both"/>
      </w:pPr>
    </w:p>
    <w:p w:rsidR="00F559A1" w:rsidRDefault="00F559A1" w:rsidP="00F559A1">
      <w:pPr>
        <w:jc w:val="both"/>
      </w:pPr>
    </w:p>
    <w:p w:rsidR="00E02536" w:rsidRDefault="00E02536" w:rsidP="00E02536">
      <w:pPr>
        <w:pStyle w:val="Default"/>
        <w:rPr>
          <w:rFonts w:cs="Times New Roman"/>
          <w:color w:val="auto"/>
        </w:rPr>
      </w:pPr>
    </w:p>
    <w:p w:rsidR="00F30A7C" w:rsidRDefault="00F30A7C" w:rsidP="00F30A7C">
      <w:pPr>
        <w:jc w:val="both"/>
      </w:pPr>
    </w:p>
    <w:p w:rsidR="00F30A7C" w:rsidRDefault="00F30A7C" w:rsidP="009B359E">
      <w:pPr>
        <w:jc w:val="both"/>
      </w:pPr>
    </w:p>
    <w:p w:rsidR="000B540D" w:rsidRDefault="000B540D" w:rsidP="009B359E">
      <w:pPr>
        <w:jc w:val="both"/>
      </w:pPr>
    </w:p>
    <w:p w:rsidR="00084AE1" w:rsidRDefault="00084AE1" w:rsidP="009B359E">
      <w:pPr>
        <w:jc w:val="both"/>
      </w:pPr>
    </w:p>
    <w:p w:rsidR="00140151" w:rsidRDefault="00140151" w:rsidP="009B359E">
      <w:pPr>
        <w:jc w:val="both"/>
      </w:pPr>
    </w:p>
    <w:p w:rsidR="00140151" w:rsidRDefault="00140151" w:rsidP="009B359E">
      <w:pPr>
        <w:jc w:val="both"/>
      </w:pPr>
    </w:p>
    <w:p w:rsidR="00140151" w:rsidRDefault="00140151" w:rsidP="009B359E">
      <w:pPr>
        <w:jc w:val="both"/>
      </w:pPr>
    </w:p>
    <w:p w:rsidR="00784BCE" w:rsidRDefault="00784BCE" w:rsidP="009B359E">
      <w:pPr>
        <w:jc w:val="both"/>
      </w:pPr>
    </w:p>
    <w:p w:rsidR="00140151" w:rsidRDefault="00140151" w:rsidP="009B359E">
      <w:pPr>
        <w:jc w:val="both"/>
      </w:pPr>
    </w:p>
    <w:p w:rsidR="00140151" w:rsidRDefault="00140151" w:rsidP="009B359E">
      <w:pPr>
        <w:jc w:val="both"/>
      </w:pPr>
    </w:p>
    <w:p w:rsidR="00140151" w:rsidRDefault="00140151" w:rsidP="009B359E">
      <w:pPr>
        <w:jc w:val="both"/>
      </w:pPr>
    </w:p>
    <w:p w:rsidR="00140151" w:rsidRDefault="00140151" w:rsidP="009B359E">
      <w:pPr>
        <w:jc w:val="both"/>
      </w:pPr>
    </w:p>
    <w:p w:rsidR="00807AA3" w:rsidRDefault="00807AA3" w:rsidP="009B359E">
      <w:pPr>
        <w:jc w:val="both"/>
      </w:pPr>
    </w:p>
    <w:p w:rsidR="00140151" w:rsidRPr="00E02536" w:rsidRDefault="00140151" w:rsidP="009B359E">
      <w:pPr>
        <w:jc w:val="both"/>
      </w:pPr>
    </w:p>
    <w:p w:rsidR="00216F5C" w:rsidRDefault="00F30A7C" w:rsidP="00F30A7C">
      <w:pPr>
        <w:numPr>
          <w:ilvl w:val="0"/>
          <w:numId w:val="2"/>
        </w:numPr>
        <w:jc w:val="both"/>
      </w:pPr>
      <w:r>
        <w:t>(</w:t>
      </w:r>
      <w:r>
        <w:rPr>
          <w:b/>
        </w:rPr>
        <w:t>20</w:t>
      </w:r>
      <w:r w:rsidRPr="00F30A7C">
        <w:rPr>
          <w:b/>
        </w:rPr>
        <w:t xml:space="preserve"> points</w:t>
      </w:r>
      <w:r>
        <w:t xml:space="preserve">) </w:t>
      </w:r>
      <w:r w:rsidR="007C791A">
        <w:t>A</w:t>
      </w:r>
      <w:r w:rsidR="00140151">
        <w:t xml:space="preserve"> chromatographic</w:t>
      </w:r>
      <w:r>
        <w:t xml:space="preserve"> column</w:t>
      </w:r>
      <w:r w:rsidR="007C791A">
        <w:t xml:space="preserve"> containing human serum albumin (abundant protein in human blood) resulted in a retention time of 2.02 minutes for triamterene and 1.27 minutes for salicylamide</w:t>
      </w:r>
      <w:r w:rsidR="00140151">
        <w:t>. The baseline peak with (w</w:t>
      </w:r>
      <w:r w:rsidR="00140151" w:rsidRPr="00140151">
        <w:rPr>
          <w:vertAlign w:val="subscript"/>
        </w:rPr>
        <w:t>B</w:t>
      </w:r>
      <w:r w:rsidR="00140151">
        <w:t xml:space="preserve">) is </w:t>
      </w:r>
      <w:r w:rsidR="00D21AE3">
        <w:t>1.0</w:t>
      </w:r>
      <w:r w:rsidR="00140151">
        <w:t xml:space="preserve"> minutes. The void time (t</w:t>
      </w:r>
      <w:r w:rsidR="00140151" w:rsidRPr="00140151">
        <w:rPr>
          <w:vertAlign w:val="subscript"/>
        </w:rPr>
        <w:t>m</w:t>
      </w:r>
      <w:r w:rsidR="00140151">
        <w:t>) for the column is 0.17 minutes.</w:t>
      </w:r>
    </w:p>
    <w:p w:rsidR="00F30A7C" w:rsidRDefault="00F30A7C" w:rsidP="00951276">
      <w:pPr>
        <w:ind w:left="1440"/>
        <w:jc w:val="both"/>
      </w:pPr>
    </w:p>
    <w:p w:rsidR="00F30A7C" w:rsidRDefault="009B359E" w:rsidP="00F30A7C">
      <w:pPr>
        <w:numPr>
          <w:ilvl w:val="1"/>
          <w:numId w:val="2"/>
        </w:numPr>
        <w:jc w:val="both"/>
      </w:pPr>
      <w:r>
        <w:t>(</w:t>
      </w:r>
      <w:r w:rsidRPr="009B359E">
        <w:rPr>
          <w:b/>
        </w:rPr>
        <w:t>5 points</w:t>
      </w:r>
      <w:r>
        <w:t xml:space="preserve">) </w:t>
      </w:r>
      <w:r w:rsidR="00F30A7C">
        <w:t xml:space="preserve">What is the resolution between </w:t>
      </w:r>
      <w:r w:rsidR="00140151">
        <w:t>the two peaks</w:t>
      </w:r>
      <w:r w:rsidR="00F30A7C">
        <w:t>?</w:t>
      </w:r>
    </w:p>
    <w:p w:rsidR="00BC42A0" w:rsidRDefault="00BC42A0" w:rsidP="00BC42A0">
      <w:pPr>
        <w:jc w:val="both"/>
      </w:pPr>
    </w:p>
    <w:p w:rsidR="00BC42A0" w:rsidRDefault="00DF75E9" w:rsidP="00BC42A0">
      <w:pPr>
        <w:jc w:val="both"/>
      </w:pPr>
      <w:r>
        <w:rPr>
          <w:noProof/>
        </w:rPr>
        <w:pict>
          <v:shape id="_x0000_s1353" type="#_x0000_t75" style="position:absolute;left:0;text-align:left;margin-left:1in;margin-top:9.45pt;width:218.45pt;height:37pt;z-index:-6" wrapcoords="9120 1350 640 7650 320 12150 2400 14850 5600 15750 5600 17550 7680 19800 9120 19800 16000 19800 20000 17550 20960 16650 20320 15750 21440 10800 20960 9900 17440 8550 18400 4500 18080 1350 9120 1350" fillcolor="#cfc">
            <v:imagedata r:id="rId147" o:title=""/>
            <w10:wrap type="tight"/>
          </v:shape>
          <o:OLEObject Type="Embed" ProgID="Equation.3" ShapeID="_x0000_s1353" DrawAspect="Content" ObjectID="_1259571595" r:id="rId148"/>
        </w:pict>
      </w:r>
    </w:p>
    <w:p w:rsidR="00BC42A0" w:rsidRDefault="00BC42A0" w:rsidP="00BC42A0">
      <w:pPr>
        <w:jc w:val="both"/>
      </w:pPr>
    </w:p>
    <w:p w:rsidR="00BC42A0" w:rsidRDefault="00BC42A0" w:rsidP="00BC42A0">
      <w:pPr>
        <w:jc w:val="both"/>
      </w:pPr>
    </w:p>
    <w:p w:rsidR="00BC42A0" w:rsidRDefault="00BC42A0" w:rsidP="00BC42A0">
      <w:pPr>
        <w:jc w:val="both"/>
      </w:pPr>
    </w:p>
    <w:p w:rsidR="00BC42A0" w:rsidRDefault="00BC42A0" w:rsidP="00BC42A0">
      <w:pPr>
        <w:jc w:val="both"/>
      </w:pPr>
    </w:p>
    <w:p w:rsidR="00BC42A0" w:rsidRDefault="00BC42A0" w:rsidP="00BC42A0">
      <w:pPr>
        <w:jc w:val="both"/>
      </w:pPr>
    </w:p>
    <w:p w:rsidR="00BC42A0" w:rsidRDefault="00BC42A0"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5F3FC1" w:rsidRDefault="005F3FC1" w:rsidP="00BC42A0">
      <w:pPr>
        <w:jc w:val="both"/>
      </w:pPr>
    </w:p>
    <w:p w:rsidR="00BC42A0" w:rsidRPr="00BC42A0" w:rsidRDefault="00BC42A0" w:rsidP="00F30A7C">
      <w:pPr>
        <w:numPr>
          <w:ilvl w:val="1"/>
          <w:numId w:val="2"/>
        </w:numPr>
        <w:jc w:val="both"/>
        <w:rPr>
          <w:b/>
        </w:rPr>
      </w:pPr>
      <w:r w:rsidRPr="00BC42A0">
        <w:rPr>
          <w:b/>
        </w:rPr>
        <w:t>(5 points)</w:t>
      </w:r>
      <w:r>
        <w:t xml:space="preserve"> How many theoretical plates are required to double the resolution?</w:t>
      </w:r>
    </w:p>
    <w:p w:rsidR="00BC42A0" w:rsidRPr="00BC42A0" w:rsidRDefault="00BC42A0" w:rsidP="00BC42A0">
      <w:pPr>
        <w:ind w:left="720"/>
        <w:jc w:val="both"/>
        <w:rPr>
          <w:b/>
        </w:rPr>
      </w:pPr>
    </w:p>
    <w:p w:rsidR="009B359E" w:rsidRDefault="009B359E" w:rsidP="009B359E">
      <w:pPr>
        <w:jc w:val="both"/>
      </w:pPr>
    </w:p>
    <w:p w:rsidR="009B359E" w:rsidRDefault="00443486" w:rsidP="008F6363">
      <w:pPr>
        <w:ind w:left="1440"/>
        <w:jc w:val="both"/>
      </w:pPr>
      <w:r w:rsidRPr="009326FC">
        <w:rPr>
          <w:position w:val="-22"/>
        </w:rPr>
        <w:object w:dxaOrig="1600" w:dyaOrig="639">
          <v:shape id="_x0000_i1085" type="#_x0000_t75" style="width:80.25pt;height:32.25pt" o:ole="" o:allowoverlap="f" fillcolor="#cfc">
            <v:imagedata r:id="rId127" o:title=""/>
          </v:shape>
          <o:OLEObject Type="Embed" ProgID="Equation.3" ShapeID="_x0000_i1085" DrawAspect="Content" ObjectID="_1259571582" r:id="rId149"/>
        </w:object>
      </w:r>
      <w:r>
        <w:t xml:space="preserve"> </w:t>
      </w:r>
      <w:r>
        <w:sym w:font="Wingdings" w:char="F0E0"/>
      </w:r>
      <w:r>
        <w:t xml:space="preserve"> </w:t>
      </w:r>
      <w:r w:rsidR="005F3FC1" w:rsidRPr="00443486">
        <w:rPr>
          <w:position w:val="-54"/>
        </w:rPr>
        <w:object w:dxaOrig="4700" w:dyaOrig="1260">
          <v:shape id="_x0000_i1086" type="#_x0000_t75" style="width:235.5pt;height:63.75pt" o:ole="" fillcolor="#cfc">
            <v:imagedata r:id="rId150" o:title=""/>
          </v:shape>
          <o:OLEObject Type="Embed" ProgID="Equation.3" ShapeID="_x0000_i1086" DrawAspect="Content" ObjectID="_1259571583" r:id="rId151"/>
        </w:object>
      </w:r>
    </w:p>
    <w:p w:rsidR="00BC42A0" w:rsidRDefault="00BC42A0" w:rsidP="009B359E">
      <w:pPr>
        <w:jc w:val="both"/>
      </w:pPr>
    </w:p>
    <w:p w:rsidR="009B359E" w:rsidRDefault="009B359E" w:rsidP="009B359E">
      <w:pPr>
        <w:jc w:val="both"/>
      </w:pPr>
    </w:p>
    <w:p w:rsidR="009B359E" w:rsidRDefault="009B359E"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5F3FC1" w:rsidRDefault="005F3FC1" w:rsidP="009B359E">
      <w:pPr>
        <w:jc w:val="both"/>
      </w:pPr>
    </w:p>
    <w:p w:rsidR="009B359E" w:rsidRDefault="009B359E" w:rsidP="00F30A7C">
      <w:pPr>
        <w:numPr>
          <w:ilvl w:val="1"/>
          <w:numId w:val="2"/>
        </w:numPr>
        <w:jc w:val="both"/>
      </w:pPr>
      <w:r>
        <w:t>(</w:t>
      </w:r>
      <w:r w:rsidRPr="009B359E">
        <w:rPr>
          <w:b/>
        </w:rPr>
        <w:t>5 points</w:t>
      </w:r>
      <w:r>
        <w:t xml:space="preserve">) </w:t>
      </w:r>
      <w:r w:rsidR="00140151">
        <w:t>what is the capacity factor</w:t>
      </w:r>
      <w:r w:rsidR="001279C8">
        <w:t xml:space="preserve"> for</w:t>
      </w:r>
      <w:r w:rsidR="00140151">
        <w:t xml:space="preserve"> triamterene</w:t>
      </w:r>
      <w:r>
        <w:t>?</w:t>
      </w:r>
    </w:p>
    <w:p w:rsidR="00F30A7C" w:rsidRDefault="00F30A7C" w:rsidP="00F30A7C">
      <w:pPr>
        <w:jc w:val="both"/>
      </w:pPr>
    </w:p>
    <w:p w:rsidR="00F30A7C" w:rsidRDefault="00F30A7C" w:rsidP="00F30A7C">
      <w:pPr>
        <w:jc w:val="both"/>
      </w:pPr>
    </w:p>
    <w:p w:rsidR="00F30A7C" w:rsidRDefault="00F30A7C" w:rsidP="00F30A7C">
      <w:pPr>
        <w:jc w:val="both"/>
      </w:pPr>
    </w:p>
    <w:p w:rsidR="00F30A7C" w:rsidRDefault="005F3FC1" w:rsidP="005F3FC1">
      <w:pPr>
        <w:ind w:left="720" w:firstLine="720"/>
        <w:jc w:val="both"/>
      </w:pPr>
      <w:r w:rsidRPr="00C84573">
        <w:rPr>
          <w:position w:val="-28"/>
        </w:rPr>
        <w:object w:dxaOrig="1140" w:dyaOrig="639">
          <v:shape id="_x0000_i1087" type="#_x0000_t75" style="width:57pt;height:32.25pt" o:ole="" o:allowoverlap="f" fillcolor="#cfc">
            <v:imagedata r:id="rId119" o:title=""/>
          </v:shape>
          <o:OLEObject Type="Embed" ProgID="Equation.3" ShapeID="_x0000_i1087" DrawAspect="Content" ObjectID="_1259571584" r:id="rId152"/>
        </w:object>
      </w:r>
      <w:r>
        <w:t xml:space="preserve">= </w:t>
      </w:r>
      <w:r w:rsidRPr="005F3FC1">
        <w:rPr>
          <w:position w:val="-22"/>
        </w:rPr>
        <w:object w:dxaOrig="1980" w:dyaOrig="580">
          <v:shape id="_x0000_i1088" type="#_x0000_t75" style="width:99pt;height:29.25pt" o:ole="" fillcolor="#cfc">
            <v:imagedata r:id="rId153" o:title=""/>
          </v:shape>
          <o:OLEObject Type="Embed" ProgID="Equation.3" ShapeID="_x0000_i1088" DrawAspect="Content" ObjectID="_1259571585" r:id="rId154"/>
        </w:object>
      </w:r>
    </w:p>
    <w:p w:rsidR="00F30A7C" w:rsidRDefault="00F30A7C" w:rsidP="00F30A7C">
      <w:pPr>
        <w:jc w:val="both"/>
      </w:pPr>
    </w:p>
    <w:p w:rsidR="00F30A7C" w:rsidRDefault="00F30A7C"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5F3FC1" w:rsidRDefault="005F3FC1" w:rsidP="00F30A7C">
      <w:pPr>
        <w:jc w:val="both"/>
      </w:pPr>
    </w:p>
    <w:p w:rsidR="00F30A7C" w:rsidRDefault="009B359E" w:rsidP="00F30A7C">
      <w:pPr>
        <w:numPr>
          <w:ilvl w:val="1"/>
          <w:numId w:val="2"/>
        </w:numPr>
        <w:jc w:val="both"/>
      </w:pPr>
      <w:r>
        <w:t>(</w:t>
      </w:r>
      <w:r w:rsidRPr="009B359E">
        <w:rPr>
          <w:b/>
        </w:rPr>
        <w:t>5 points</w:t>
      </w:r>
      <w:r>
        <w:t xml:space="preserve">) </w:t>
      </w:r>
      <w:r w:rsidR="00BC42A0">
        <w:t>If the column length is 55 mm, w</w:t>
      </w:r>
      <w:r>
        <w:t>hat is the height equivalent of a theoretical p</w:t>
      </w:r>
      <w:r w:rsidRPr="009B359E">
        <w:t>late</w:t>
      </w:r>
      <w:r>
        <w:t xml:space="preserve"> for </w:t>
      </w:r>
      <w:r w:rsidR="00BC42A0">
        <w:t>salicylamide</w:t>
      </w:r>
      <w:r>
        <w:t>?</w:t>
      </w:r>
      <w:r w:rsidRPr="009B359E">
        <w:t xml:space="preserve"> </w:t>
      </w:r>
    </w:p>
    <w:p w:rsidR="00055B78" w:rsidRDefault="00055B78" w:rsidP="00055B78">
      <w:pPr>
        <w:jc w:val="both"/>
      </w:pPr>
    </w:p>
    <w:p w:rsidR="001017C4" w:rsidRDefault="005F3FC1" w:rsidP="005F3FC1">
      <w:pPr>
        <w:ind w:left="1440"/>
        <w:jc w:val="both"/>
      </w:pPr>
      <w:r w:rsidRPr="005F3FC1">
        <w:rPr>
          <w:position w:val="-30"/>
        </w:rPr>
        <w:object w:dxaOrig="3400" w:dyaOrig="780">
          <v:shape id="_x0000_i1089" type="#_x0000_t75" style="width:170.25pt;height:39pt" o:ole="" fillcolor="#cfc">
            <v:imagedata r:id="rId155" o:title=""/>
          </v:shape>
          <o:OLEObject Type="Embed" ProgID="Equation.3" ShapeID="_x0000_i1089" DrawAspect="Content" ObjectID="_1259571586" r:id="rId156"/>
        </w:object>
      </w:r>
    </w:p>
    <w:p w:rsidR="00BC42A0" w:rsidRDefault="00BC42A0" w:rsidP="00055B78">
      <w:pPr>
        <w:jc w:val="both"/>
      </w:pPr>
    </w:p>
    <w:p w:rsidR="001017C4" w:rsidRDefault="00DF75E9" w:rsidP="00055B78">
      <w:pPr>
        <w:jc w:val="both"/>
      </w:pPr>
      <w:r>
        <w:rPr>
          <w:noProof/>
        </w:rPr>
        <w:pict>
          <v:shape id="_x0000_s1355" type="#_x0000_t75" style="position:absolute;left:0;text-align:left;margin-left:74.25pt;margin-top:10.4pt;width:208pt;height:16.7pt;z-index:-5" wrapcoords="1271 3812 318 15247 19694 15247 20965 3812 1271 3812" fillcolor="#cfc">
            <v:imagedata r:id="rId157" o:title=""/>
            <w10:wrap type="tight"/>
          </v:shape>
          <o:OLEObject Type="Embed" ProgID="Equation.3" ShapeID="_x0000_s1355" DrawAspect="Content" ObjectID="_1259571596" r:id="rId158"/>
        </w:pict>
      </w:r>
    </w:p>
    <w:p w:rsidR="00B51C11" w:rsidRDefault="00B51C11" w:rsidP="00055B78">
      <w:pPr>
        <w:jc w:val="both"/>
      </w:pPr>
    </w:p>
    <w:p w:rsidR="00B51C11" w:rsidRDefault="00B51C11" w:rsidP="00055B78">
      <w:pPr>
        <w:jc w:val="both"/>
      </w:pPr>
    </w:p>
    <w:p w:rsidR="00055B78" w:rsidRDefault="00055B78"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140151" w:rsidRDefault="00140151" w:rsidP="00055B78">
      <w:pPr>
        <w:jc w:val="both"/>
      </w:pPr>
    </w:p>
    <w:p w:rsidR="005F3FC1" w:rsidRDefault="005F3FC1" w:rsidP="00055B78">
      <w:pPr>
        <w:jc w:val="both"/>
      </w:pPr>
    </w:p>
    <w:p w:rsidR="00784BCE" w:rsidRDefault="00784BCE" w:rsidP="00055B78">
      <w:pPr>
        <w:jc w:val="both"/>
      </w:pPr>
    </w:p>
    <w:p w:rsidR="00784BCE" w:rsidRDefault="00784BCE" w:rsidP="00055B78">
      <w:pPr>
        <w:jc w:val="both"/>
      </w:pPr>
    </w:p>
    <w:p w:rsidR="005F3FC1" w:rsidRDefault="005F3FC1" w:rsidP="00055B78">
      <w:pPr>
        <w:jc w:val="both"/>
      </w:pPr>
    </w:p>
    <w:p w:rsidR="005F3FC1" w:rsidRDefault="005F3FC1" w:rsidP="00055B78">
      <w:pPr>
        <w:jc w:val="both"/>
      </w:pPr>
    </w:p>
    <w:p w:rsidR="005F3FC1" w:rsidRDefault="005F3FC1" w:rsidP="00055B78">
      <w:pPr>
        <w:jc w:val="both"/>
      </w:pPr>
    </w:p>
    <w:p w:rsidR="00084AE1" w:rsidRDefault="00084AE1" w:rsidP="00055B78">
      <w:pPr>
        <w:jc w:val="both"/>
      </w:pPr>
    </w:p>
    <w:p w:rsidR="005F3FC1" w:rsidRDefault="005F3FC1" w:rsidP="00055B78">
      <w:pPr>
        <w:jc w:val="both"/>
      </w:pPr>
    </w:p>
    <w:p w:rsidR="00055B78" w:rsidRDefault="00055B78" w:rsidP="00055B78">
      <w:pPr>
        <w:jc w:val="both"/>
      </w:pPr>
      <w:r w:rsidRPr="00C27975">
        <w:rPr>
          <w:b/>
          <w:u w:val="single"/>
        </w:rPr>
        <w:t>SECTION II (Review):</w:t>
      </w:r>
    </w:p>
    <w:p w:rsidR="00055B78" w:rsidRDefault="00055B78" w:rsidP="00055B78">
      <w:pPr>
        <w:jc w:val="both"/>
      </w:pPr>
    </w:p>
    <w:p w:rsidR="006B5CF5" w:rsidRDefault="000B0F53" w:rsidP="000B0F53">
      <w:pPr>
        <w:numPr>
          <w:ilvl w:val="0"/>
          <w:numId w:val="2"/>
        </w:numPr>
        <w:jc w:val="both"/>
      </w:pPr>
      <w:r>
        <w:t>(</w:t>
      </w:r>
      <w:r w:rsidR="006B5CF5" w:rsidRPr="006B5CF5">
        <w:rPr>
          <w:b/>
        </w:rPr>
        <w:t>10</w:t>
      </w:r>
      <w:r w:rsidRPr="006B5CF5">
        <w:rPr>
          <w:b/>
        </w:rPr>
        <w:t xml:space="preserve"> points</w:t>
      </w:r>
      <w:r>
        <w:t xml:space="preserve">) </w:t>
      </w:r>
      <w:r w:rsidR="006B5CF5">
        <w:t>A student measured the following weights: 0.3987, 0.3945, 0.3960, and 0.38</w:t>
      </w:r>
      <w:r w:rsidR="008B206B">
        <w:t>0</w:t>
      </w:r>
      <w:r w:rsidR="006B5CF5">
        <w:t>5 as part of a</w:t>
      </w:r>
      <w:r>
        <w:t xml:space="preserve"> gravimetric analysis</w:t>
      </w:r>
      <w:r w:rsidR="006B5CF5">
        <w:t>. (a) how many significant figures would the average weight have? (b) is the 0.38</w:t>
      </w:r>
      <w:r w:rsidR="00A61DFF">
        <w:t>0</w:t>
      </w:r>
      <w:r w:rsidR="006B5CF5">
        <w:t>5 mass an outlier and should it be excluded?</w:t>
      </w:r>
    </w:p>
    <w:p w:rsidR="008B206B" w:rsidRDefault="008B206B" w:rsidP="008B206B">
      <w:pPr>
        <w:ind w:left="720"/>
        <w:jc w:val="both"/>
      </w:pPr>
    </w:p>
    <w:p w:rsidR="008B206B" w:rsidRDefault="008B206B" w:rsidP="008B206B">
      <w:pPr>
        <w:ind w:left="720"/>
        <w:jc w:val="both"/>
        <w:rPr>
          <w:b/>
        </w:rPr>
      </w:pPr>
      <w:r w:rsidRPr="006B5CF5">
        <w:rPr>
          <w:b/>
        </w:rPr>
        <w:t>(a) Four</w:t>
      </w:r>
    </w:p>
    <w:p w:rsidR="003307C8" w:rsidRDefault="003307C8" w:rsidP="008B206B">
      <w:pPr>
        <w:ind w:left="720"/>
        <w:jc w:val="both"/>
        <w:rPr>
          <w:b/>
        </w:rPr>
      </w:pPr>
    </w:p>
    <w:p w:rsidR="008B206B" w:rsidRPr="006B5CF5" w:rsidRDefault="008B206B" w:rsidP="008B206B">
      <w:pPr>
        <w:ind w:left="720"/>
        <w:jc w:val="both"/>
        <w:rPr>
          <w:b/>
        </w:rPr>
      </w:pPr>
      <w:r>
        <w:rPr>
          <w:b/>
        </w:rPr>
        <w:t xml:space="preserve">(b) </w:t>
      </w:r>
      <w:r w:rsidRPr="006B5CF5">
        <w:rPr>
          <w:b/>
        </w:rPr>
        <w:t>Use the Q-test</w:t>
      </w:r>
    </w:p>
    <w:p w:rsidR="008B206B" w:rsidRDefault="008B206B" w:rsidP="008B206B">
      <w:pPr>
        <w:ind w:left="720"/>
        <w:jc w:val="both"/>
        <w:rPr>
          <w:b/>
        </w:rPr>
      </w:pPr>
      <w:r>
        <w:rPr>
          <w:b/>
        </w:rPr>
        <w:t>Arrange in ascending order, 0.3815, 0.3945, 0.3960, 0.3987:</w:t>
      </w:r>
    </w:p>
    <w:p w:rsidR="008B206B" w:rsidRPr="006B5CF5" w:rsidRDefault="008B206B" w:rsidP="008B206B">
      <w:pPr>
        <w:ind w:left="720"/>
        <w:jc w:val="both"/>
        <w:rPr>
          <w:b/>
        </w:rPr>
      </w:pPr>
    </w:p>
    <w:p w:rsidR="008B206B" w:rsidRPr="00444566" w:rsidRDefault="008B206B" w:rsidP="008B206B">
      <w:pPr>
        <w:ind w:left="720"/>
        <w:jc w:val="both"/>
        <w:rPr>
          <w:b/>
        </w:rPr>
      </w:pPr>
      <w:r w:rsidRPr="00444566">
        <w:rPr>
          <w:b/>
        </w:rPr>
        <w:t xml:space="preserve">Range = </w:t>
      </w:r>
      <w:r>
        <w:rPr>
          <w:b/>
        </w:rPr>
        <w:t>0.3987</w:t>
      </w:r>
      <w:r w:rsidRPr="00444566">
        <w:rPr>
          <w:b/>
        </w:rPr>
        <w:t xml:space="preserve"> – </w:t>
      </w:r>
      <w:r>
        <w:rPr>
          <w:b/>
        </w:rPr>
        <w:t>0.3805</w:t>
      </w:r>
      <w:r w:rsidRPr="00444566">
        <w:rPr>
          <w:b/>
        </w:rPr>
        <w:t xml:space="preserve"> = 0.</w:t>
      </w:r>
      <w:r>
        <w:rPr>
          <w:b/>
        </w:rPr>
        <w:t>0182</w:t>
      </w:r>
    </w:p>
    <w:p w:rsidR="008B206B" w:rsidRPr="00444566" w:rsidRDefault="008B206B" w:rsidP="008B206B">
      <w:pPr>
        <w:ind w:left="720"/>
        <w:jc w:val="both"/>
        <w:rPr>
          <w:b/>
        </w:rPr>
      </w:pPr>
    </w:p>
    <w:p w:rsidR="008B206B" w:rsidRPr="006B5CF5" w:rsidRDefault="008B206B" w:rsidP="008B206B">
      <w:pPr>
        <w:ind w:left="720"/>
        <w:jc w:val="both"/>
        <w:rPr>
          <w:b/>
        </w:rPr>
      </w:pPr>
      <w:r w:rsidRPr="00444566">
        <w:rPr>
          <w:b/>
        </w:rPr>
        <w:t xml:space="preserve">Gap = </w:t>
      </w:r>
      <w:r>
        <w:rPr>
          <w:b/>
        </w:rPr>
        <w:t>0.3945</w:t>
      </w:r>
      <w:r w:rsidRPr="00444566">
        <w:rPr>
          <w:b/>
        </w:rPr>
        <w:t xml:space="preserve"> – </w:t>
      </w:r>
      <w:r>
        <w:rPr>
          <w:b/>
        </w:rPr>
        <w:t>0.3805</w:t>
      </w:r>
      <w:r w:rsidRPr="00444566">
        <w:rPr>
          <w:b/>
        </w:rPr>
        <w:t xml:space="preserve"> = 0.</w:t>
      </w:r>
      <w:r>
        <w:rPr>
          <w:b/>
        </w:rPr>
        <w:t>0140</w:t>
      </w:r>
    </w:p>
    <w:p w:rsidR="008B206B" w:rsidRDefault="00DF75E9" w:rsidP="008B206B">
      <w:pPr>
        <w:ind w:left="720"/>
        <w:jc w:val="both"/>
      </w:pPr>
      <w:r>
        <w:rPr>
          <w:noProof/>
        </w:rPr>
        <w:pict>
          <v:shape id="Object 17" o:spid="_x0000_s1424" type="#_x0000_t75" style="position:absolute;left:0;text-align:left;margin-left:73.1pt;margin-top:6pt;width:135pt;height:31pt;z-index:-4" wrapcoords="11722 1580 5795 1580 132 5795 132 13698 4083 18439 7112 19493 8166 19493 14356 18439 21337 13698 21468 7376 20810 6322 15146 1580 11722 1580">
            <v:imagedata r:id="rId159" o:title=""/>
            <w10:wrap type="tight"/>
          </v:shape>
          <o:OLEObject Type="Embed" ProgID="Equation.3" ShapeID="Object 17" DrawAspect="Content" ObjectID="_1259571597" r:id="rId160"/>
        </w:pict>
      </w:r>
    </w:p>
    <w:p w:rsidR="008B206B" w:rsidRDefault="008B206B" w:rsidP="008B206B">
      <w:pPr>
        <w:ind w:left="720"/>
        <w:jc w:val="both"/>
      </w:pPr>
    </w:p>
    <w:p w:rsidR="008B206B" w:rsidRDefault="008B206B" w:rsidP="008B206B">
      <w:pPr>
        <w:jc w:val="both"/>
      </w:pPr>
    </w:p>
    <w:p w:rsidR="008B206B" w:rsidRPr="00444566" w:rsidRDefault="008B206B" w:rsidP="008B206B">
      <w:pPr>
        <w:ind w:left="720"/>
        <w:jc w:val="both"/>
        <w:rPr>
          <w:b/>
        </w:rPr>
      </w:pPr>
      <w:r w:rsidRPr="00444566">
        <w:rPr>
          <w:b/>
        </w:rPr>
        <w:t>n = total number of observations = 4</w:t>
      </w:r>
    </w:p>
    <w:p w:rsidR="008B206B" w:rsidRDefault="008B206B" w:rsidP="008B206B">
      <w:pPr>
        <w:ind w:left="720"/>
        <w:jc w:val="both"/>
      </w:pPr>
    </w:p>
    <w:p w:rsidR="008B206B" w:rsidRPr="00444566" w:rsidRDefault="008B206B" w:rsidP="008B206B">
      <w:pPr>
        <w:ind w:left="720"/>
        <w:jc w:val="both"/>
        <w:rPr>
          <w:b/>
        </w:rPr>
      </w:pPr>
      <w:r w:rsidRPr="00444566">
        <w:rPr>
          <w:b/>
        </w:rPr>
        <w:t>Q from table = 0.76</w:t>
      </w:r>
    </w:p>
    <w:p w:rsidR="008B206B" w:rsidRDefault="008B206B" w:rsidP="008B206B">
      <w:pPr>
        <w:ind w:left="720"/>
        <w:jc w:val="both"/>
      </w:pPr>
    </w:p>
    <w:p w:rsidR="008B206B" w:rsidRDefault="008B206B" w:rsidP="008B206B">
      <w:pPr>
        <w:ind w:left="720"/>
        <w:jc w:val="both"/>
        <w:rPr>
          <w:b/>
        </w:rPr>
      </w:pPr>
      <w:r w:rsidRPr="00444566">
        <w:rPr>
          <w:b/>
        </w:rPr>
        <w:t>0.</w:t>
      </w:r>
      <w:r>
        <w:rPr>
          <w:b/>
        </w:rPr>
        <w:t>77</w:t>
      </w:r>
      <w:r w:rsidRPr="00444566">
        <w:rPr>
          <w:b/>
        </w:rPr>
        <w:t xml:space="preserve"> </w:t>
      </w:r>
      <w:r>
        <w:rPr>
          <w:b/>
        </w:rPr>
        <w:t>&gt;</w:t>
      </w:r>
      <w:r w:rsidRPr="00444566">
        <w:rPr>
          <w:b/>
        </w:rPr>
        <w:t xml:space="preserve"> 0.76</w:t>
      </w:r>
    </w:p>
    <w:p w:rsidR="008B206B" w:rsidRPr="00444566" w:rsidRDefault="008B206B" w:rsidP="008B206B">
      <w:pPr>
        <w:ind w:left="720"/>
        <w:jc w:val="both"/>
        <w:rPr>
          <w:b/>
        </w:rPr>
      </w:pPr>
    </w:p>
    <w:p w:rsidR="008B206B" w:rsidRPr="00444566" w:rsidRDefault="008B206B" w:rsidP="008B206B">
      <w:pPr>
        <w:ind w:left="720"/>
        <w:jc w:val="both"/>
        <w:rPr>
          <w:b/>
        </w:rPr>
      </w:pPr>
      <w:r w:rsidRPr="00444566">
        <w:rPr>
          <w:b/>
        </w:rPr>
        <w:t xml:space="preserve">Since Q(calculated) </w:t>
      </w:r>
      <w:r>
        <w:rPr>
          <w:b/>
        </w:rPr>
        <w:t>&gt;</w:t>
      </w:r>
      <w:r w:rsidRPr="00444566">
        <w:rPr>
          <w:b/>
        </w:rPr>
        <w:t xml:space="preserve"> Q(table), data point </w:t>
      </w:r>
      <w:r>
        <w:rPr>
          <w:b/>
        </w:rPr>
        <w:t xml:space="preserve">should </w:t>
      </w:r>
      <w:r w:rsidRPr="00444566">
        <w:rPr>
          <w:b/>
        </w:rPr>
        <w:t>be excluded.</w:t>
      </w:r>
    </w:p>
    <w:p w:rsidR="008B206B" w:rsidRDefault="008B206B" w:rsidP="008B206B">
      <w:pPr>
        <w:ind w:left="720"/>
        <w:jc w:val="both"/>
      </w:pPr>
    </w:p>
    <w:p w:rsidR="008B206B" w:rsidRDefault="008B206B" w:rsidP="008B206B">
      <w:pPr>
        <w:ind w:left="720"/>
        <w:jc w:val="both"/>
      </w:pPr>
    </w:p>
    <w:p w:rsidR="00055B78" w:rsidRDefault="000B0F53" w:rsidP="008B206B">
      <w:pPr>
        <w:numPr>
          <w:ilvl w:val="0"/>
          <w:numId w:val="2"/>
        </w:numPr>
        <w:jc w:val="both"/>
      </w:pPr>
      <w:r>
        <w:t>(</w:t>
      </w:r>
      <w:r w:rsidRPr="008B206B">
        <w:rPr>
          <w:b/>
        </w:rPr>
        <w:t>5 points</w:t>
      </w:r>
      <w:r>
        <w:t xml:space="preserve">) </w:t>
      </w:r>
      <w:r w:rsidR="008B206B">
        <w:t xml:space="preserve">A student determined that an unknown sample weighing 1.2497g contained 3.385 </w:t>
      </w:r>
      <w:r w:rsidR="008B206B" w:rsidRPr="00EF377C">
        <w:rPr>
          <w:rFonts w:ascii="Symbol" w:hAnsi="Symbol"/>
        </w:rPr>
        <w:t></w:t>
      </w:r>
      <w:r w:rsidR="008B206B">
        <w:t xml:space="preserve">g of lead. What is the </w:t>
      </w:r>
      <w:r w:rsidR="00EF377C">
        <w:t>percent composition</w:t>
      </w:r>
      <w:r w:rsidR="008B206B">
        <w:t xml:space="preserve"> of lead in th</w:t>
      </w:r>
      <w:r w:rsidR="001279C8">
        <w:t>e unknown sample in ppm</w:t>
      </w:r>
      <w:r w:rsidR="008B206B">
        <w:t>.</w:t>
      </w:r>
      <w:r>
        <w:t xml:space="preserve"> </w:t>
      </w:r>
    </w:p>
    <w:p w:rsidR="00D55D27" w:rsidRDefault="00DF75E9" w:rsidP="00D55D27">
      <w:pPr>
        <w:ind w:left="720"/>
        <w:jc w:val="both"/>
      </w:pPr>
      <w:r w:rsidRPr="00DF75E9">
        <w:rPr>
          <w:noProof/>
          <w:position w:val="-26"/>
        </w:rPr>
        <w:pict>
          <v:shape id="_x0000_s1425" type="#_x0000_t75" style="position:absolute;left:0;text-align:left;margin-left:96pt;margin-top:10.2pt;width:237.25pt;height:30.75pt;z-index:-3" wrapcoords="11593 2107 55 6849 55 12644 6343 18966 8148 19493 17936 19493 18921 18966 21545 13171 21545 6849 18811 4215 13233 2107 11593 2107">
            <v:imagedata r:id="rId161" o:title=""/>
            <w10:wrap type="tight"/>
          </v:shape>
          <o:OLEObject Type="Embed" ProgID="Equation.3" ShapeID="_x0000_s1425" DrawAspect="Content" ObjectID="_1259571598" r:id="rId162"/>
        </w:pict>
      </w:r>
    </w:p>
    <w:p w:rsidR="00D55D27" w:rsidRDefault="00D55D27" w:rsidP="00D55D27">
      <w:pPr>
        <w:ind w:left="720"/>
        <w:jc w:val="both"/>
      </w:pPr>
    </w:p>
    <w:p w:rsidR="00D55D27" w:rsidRDefault="00D55D27" w:rsidP="00D55D27">
      <w:pPr>
        <w:ind w:left="720"/>
        <w:jc w:val="both"/>
      </w:pPr>
    </w:p>
    <w:p w:rsidR="00D55D27" w:rsidRDefault="00DF75E9" w:rsidP="00D55D27">
      <w:pPr>
        <w:ind w:left="720"/>
        <w:jc w:val="both"/>
      </w:pPr>
      <w:r>
        <w:rPr>
          <w:noProof/>
        </w:rPr>
        <w:pict>
          <v:shape id="_x0000_s1426" type="#_x0000_t75" style="position:absolute;left:0;text-align:left;margin-left:104.25pt;margin-top:12.95pt;width:195.2pt;height:34.7pt;z-index:-2" wrapcoords="11593 2107 55 6849 55 12644 6343 18966 8148 19493 17936 19493 18921 18966 21545 13171 21545 6849 18811 4215 13233 2107 11593 2107">
            <v:imagedata r:id="rId163" o:title=""/>
            <w10:wrap type="tight"/>
          </v:shape>
          <o:OLEObject Type="Embed" ProgID="Equation.3" ShapeID="_x0000_s1426" DrawAspect="Content" ObjectID="_1259571599" r:id="rId164"/>
        </w:pict>
      </w:r>
    </w:p>
    <w:p w:rsidR="00D55D27" w:rsidRDefault="00D55D27" w:rsidP="00D55D27">
      <w:pPr>
        <w:ind w:left="720"/>
        <w:jc w:val="both"/>
      </w:pPr>
    </w:p>
    <w:p w:rsidR="00D55D27" w:rsidRDefault="00D55D27" w:rsidP="00D55D27">
      <w:pPr>
        <w:ind w:left="720"/>
        <w:jc w:val="both"/>
      </w:pPr>
    </w:p>
    <w:p w:rsidR="00D55D27" w:rsidRDefault="00D55D27" w:rsidP="00D55D27">
      <w:pPr>
        <w:ind w:left="720"/>
        <w:jc w:val="both"/>
      </w:pPr>
    </w:p>
    <w:p w:rsidR="00D55D27" w:rsidRDefault="00D55D27" w:rsidP="00D55D27">
      <w:pPr>
        <w:ind w:left="720"/>
        <w:jc w:val="both"/>
      </w:pPr>
    </w:p>
    <w:p w:rsidR="00D55D27" w:rsidRDefault="00D55D27" w:rsidP="00D55D27">
      <w:pPr>
        <w:ind w:left="720"/>
        <w:jc w:val="both"/>
      </w:pPr>
    </w:p>
    <w:p w:rsidR="00D55D27" w:rsidRDefault="00D55D27" w:rsidP="008B206B">
      <w:pPr>
        <w:numPr>
          <w:ilvl w:val="0"/>
          <w:numId w:val="2"/>
        </w:numPr>
        <w:jc w:val="both"/>
      </w:pPr>
      <w:r>
        <w:t>(</w:t>
      </w:r>
      <w:r w:rsidRPr="00D55D27">
        <w:rPr>
          <w:b/>
        </w:rPr>
        <w:t>5 points</w:t>
      </w:r>
      <w:r>
        <w:t xml:space="preserve">) At the beginning of the semester, we discussed the seven steps of the analytical process, which included the process of selecting an analytical procedure. </w:t>
      </w:r>
      <w:r w:rsidR="008211A2">
        <w:t xml:space="preserve">Please list </w:t>
      </w:r>
      <w:r w:rsidR="008211A2" w:rsidRPr="008211A2">
        <w:rPr>
          <w:b/>
          <w:i/>
          <w:u w:val="single"/>
        </w:rPr>
        <w:t>one</w:t>
      </w:r>
      <w:r w:rsidR="008211A2">
        <w:t xml:space="preserve"> factor that you need to consider when selecting an analytical procedure.</w:t>
      </w:r>
    </w:p>
    <w:p w:rsidR="008211A2" w:rsidRDefault="008211A2" w:rsidP="008211A2">
      <w:pPr>
        <w:ind w:left="720"/>
        <w:jc w:val="both"/>
      </w:pPr>
    </w:p>
    <w:p w:rsidR="008211A2" w:rsidRPr="008211A2" w:rsidRDefault="008211A2" w:rsidP="008211A2">
      <w:pPr>
        <w:ind w:left="720"/>
        <w:jc w:val="both"/>
        <w:rPr>
          <w:b/>
        </w:rPr>
      </w:pPr>
      <w:r w:rsidRPr="008211A2">
        <w:rPr>
          <w:b/>
        </w:rPr>
        <w:t>Any of the following:</w:t>
      </w:r>
    </w:p>
    <w:p w:rsidR="00DF75E9" w:rsidRPr="008211A2" w:rsidRDefault="00704CF6" w:rsidP="008211A2">
      <w:pPr>
        <w:numPr>
          <w:ilvl w:val="3"/>
          <w:numId w:val="9"/>
        </w:numPr>
        <w:jc w:val="both"/>
        <w:rPr>
          <w:b/>
        </w:rPr>
      </w:pPr>
      <w:r w:rsidRPr="008211A2">
        <w:rPr>
          <w:b/>
        </w:rPr>
        <w:t>Uncertainty in measurement</w:t>
      </w:r>
    </w:p>
    <w:p w:rsidR="00DF75E9" w:rsidRPr="008211A2" w:rsidRDefault="00704CF6" w:rsidP="008211A2">
      <w:pPr>
        <w:numPr>
          <w:ilvl w:val="3"/>
          <w:numId w:val="9"/>
        </w:numPr>
        <w:jc w:val="both"/>
        <w:rPr>
          <w:b/>
        </w:rPr>
      </w:pPr>
      <w:r w:rsidRPr="008211A2">
        <w:rPr>
          <w:b/>
        </w:rPr>
        <w:t>Limit of detection</w:t>
      </w:r>
    </w:p>
    <w:p w:rsidR="00DF75E9" w:rsidRPr="008211A2" w:rsidRDefault="00704CF6" w:rsidP="008211A2">
      <w:pPr>
        <w:numPr>
          <w:ilvl w:val="3"/>
          <w:numId w:val="9"/>
        </w:numPr>
        <w:jc w:val="both"/>
        <w:rPr>
          <w:b/>
        </w:rPr>
      </w:pPr>
      <w:r w:rsidRPr="008211A2">
        <w:rPr>
          <w:b/>
        </w:rPr>
        <w:t>Destroy sample</w:t>
      </w:r>
    </w:p>
    <w:p w:rsidR="00DF75E9" w:rsidRPr="008211A2" w:rsidRDefault="00704CF6" w:rsidP="008211A2">
      <w:pPr>
        <w:numPr>
          <w:ilvl w:val="3"/>
          <w:numId w:val="9"/>
        </w:numPr>
        <w:jc w:val="both"/>
        <w:rPr>
          <w:b/>
        </w:rPr>
      </w:pPr>
      <w:r w:rsidRPr="008211A2">
        <w:rPr>
          <w:b/>
        </w:rPr>
        <w:t>Availability, time, cost</w:t>
      </w:r>
      <w:r w:rsidRPr="008211A2">
        <w:rPr>
          <w:b/>
          <w:bCs/>
        </w:rPr>
        <w:t xml:space="preserve"> </w:t>
      </w:r>
    </w:p>
    <w:p w:rsidR="008211A2" w:rsidRDefault="008211A2" w:rsidP="008211A2">
      <w:pPr>
        <w:ind w:left="720"/>
        <w:jc w:val="both"/>
      </w:pPr>
    </w:p>
    <w:p w:rsidR="008211A2" w:rsidRDefault="008211A2" w:rsidP="008211A2">
      <w:pPr>
        <w:ind w:left="720"/>
        <w:jc w:val="both"/>
      </w:pPr>
    </w:p>
    <w:p w:rsidR="008211A2" w:rsidRDefault="008211A2" w:rsidP="008211A2">
      <w:pPr>
        <w:ind w:left="720"/>
        <w:jc w:val="both"/>
      </w:pPr>
    </w:p>
    <w:p w:rsidR="008211A2" w:rsidRDefault="008211A2" w:rsidP="008211A2">
      <w:pPr>
        <w:ind w:left="720"/>
        <w:jc w:val="both"/>
      </w:pPr>
    </w:p>
    <w:p w:rsidR="008211A2" w:rsidRDefault="008211A2" w:rsidP="008211A2">
      <w:pPr>
        <w:ind w:left="720"/>
        <w:jc w:val="both"/>
      </w:pPr>
    </w:p>
    <w:p w:rsidR="008211A2" w:rsidRDefault="008211A2" w:rsidP="003307C8">
      <w:pPr>
        <w:jc w:val="both"/>
      </w:pPr>
    </w:p>
    <w:p w:rsidR="008211A2" w:rsidRDefault="008211A2" w:rsidP="008B206B">
      <w:pPr>
        <w:numPr>
          <w:ilvl w:val="0"/>
          <w:numId w:val="2"/>
        </w:numPr>
        <w:jc w:val="both"/>
      </w:pPr>
      <w:r>
        <w:t>(</w:t>
      </w:r>
      <w:r w:rsidRPr="008211A2">
        <w:rPr>
          <w:b/>
        </w:rPr>
        <w:t>5 points</w:t>
      </w:r>
      <w:r>
        <w:t>) How does buoyancy change the apparent mass when a sample is weighed on a balance?</w:t>
      </w:r>
    </w:p>
    <w:p w:rsidR="008211A2" w:rsidRDefault="008211A2" w:rsidP="008211A2">
      <w:pPr>
        <w:ind w:left="720"/>
        <w:jc w:val="both"/>
      </w:pPr>
    </w:p>
    <w:p w:rsidR="008211A2" w:rsidRDefault="008211A2" w:rsidP="008211A2">
      <w:pPr>
        <w:ind w:left="720"/>
        <w:jc w:val="both"/>
      </w:pPr>
    </w:p>
    <w:p w:rsidR="008211A2" w:rsidRPr="008211A2" w:rsidRDefault="008211A2" w:rsidP="008211A2">
      <w:pPr>
        <w:ind w:left="720"/>
        <w:jc w:val="both"/>
        <w:rPr>
          <w:b/>
        </w:rPr>
      </w:pPr>
      <w:r w:rsidRPr="008211A2">
        <w:rPr>
          <w:b/>
        </w:rPr>
        <w:t>The measured mass is lower than the “true” mass.</w:t>
      </w:r>
    </w:p>
    <w:p w:rsidR="008211A2" w:rsidRDefault="008211A2" w:rsidP="008211A2">
      <w:pPr>
        <w:ind w:left="720"/>
        <w:jc w:val="both"/>
      </w:pPr>
    </w:p>
    <w:p w:rsidR="008211A2" w:rsidRDefault="008211A2" w:rsidP="008211A2">
      <w:pPr>
        <w:ind w:left="720"/>
        <w:jc w:val="both"/>
      </w:pPr>
    </w:p>
    <w:p w:rsidR="008211A2" w:rsidRDefault="008211A2" w:rsidP="008211A2">
      <w:pPr>
        <w:ind w:left="720"/>
        <w:jc w:val="both"/>
      </w:pPr>
    </w:p>
    <w:p w:rsidR="008211A2" w:rsidRDefault="00981087" w:rsidP="008B206B">
      <w:pPr>
        <w:numPr>
          <w:ilvl w:val="0"/>
          <w:numId w:val="2"/>
        </w:numPr>
        <w:jc w:val="both"/>
      </w:pPr>
      <w:r>
        <w:t>(</w:t>
      </w:r>
      <w:r w:rsidRPr="00981087">
        <w:rPr>
          <w:b/>
        </w:rPr>
        <w:t>5 points</w:t>
      </w:r>
      <w:r>
        <w:t xml:space="preserve">) </w:t>
      </w:r>
      <w:r w:rsidR="00D91739">
        <w:t>Butylamine, a weak base (pKa = 10.640), is titrated with a strong acid. What is the pH at ½ V</w:t>
      </w:r>
      <w:r w:rsidR="00D91739" w:rsidRPr="00D91739">
        <w:rPr>
          <w:vertAlign w:val="subscript"/>
        </w:rPr>
        <w:t>e</w:t>
      </w:r>
      <w:r w:rsidR="00D91739">
        <w:t>?</w:t>
      </w:r>
    </w:p>
    <w:p w:rsidR="00007E2D" w:rsidRDefault="00007E2D" w:rsidP="00007E2D">
      <w:pPr>
        <w:ind w:left="720"/>
        <w:jc w:val="both"/>
      </w:pPr>
    </w:p>
    <w:p w:rsidR="00007E2D" w:rsidRPr="00007E2D" w:rsidRDefault="00007E2D" w:rsidP="00007E2D">
      <w:pPr>
        <w:ind w:left="720"/>
        <w:jc w:val="both"/>
        <w:rPr>
          <w:b/>
        </w:rPr>
      </w:pPr>
      <w:r w:rsidRPr="00007E2D">
        <w:rPr>
          <w:b/>
        </w:rPr>
        <w:t>10.640</w:t>
      </w:r>
    </w:p>
    <w:p w:rsidR="00007E2D" w:rsidRDefault="00007E2D" w:rsidP="00007E2D">
      <w:pPr>
        <w:ind w:left="720"/>
        <w:jc w:val="both"/>
      </w:pPr>
    </w:p>
    <w:p w:rsidR="00007E2D" w:rsidRDefault="00007E2D" w:rsidP="00007E2D">
      <w:pPr>
        <w:ind w:left="720"/>
        <w:jc w:val="both"/>
      </w:pPr>
    </w:p>
    <w:p w:rsidR="00007E2D" w:rsidRDefault="00007E2D" w:rsidP="00007E2D">
      <w:pPr>
        <w:ind w:left="720"/>
        <w:jc w:val="both"/>
      </w:pPr>
    </w:p>
    <w:p w:rsidR="00007E2D" w:rsidRDefault="00BB284F" w:rsidP="008B206B">
      <w:pPr>
        <w:numPr>
          <w:ilvl w:val="0"/>
          <w:numId w:val="2"/>
        </w:numPr>
        <w:jc w:val="both"/>
      </w:pPr>
      <w:r>
        <w:t>(</w:t>
      </w:r>
      <w:r>
        <w:rPr>
          <w:b/>
        </w:rPr>
        <w:t>15</w:t>
      </w:r>
      <w:r w:rsidRPr="00BB284F">
        <w:rPr>
          <w:b/>
        </w:rPr>
        <w:t xml:space="preserve"> points</w:t>
      </w:r>
      <w:r>
        <w:t>) Alanine is a diprotic acid, (pKa</w:t>
      </w:r>
      <w:r w:rsidRPr="00BB284F">
        <w:rPr>
          <w:vertAlign w:val="subscript"/>
        </w:rPr>
        <w:t>1</w:t>
      </w:r>
      <w:r>
        <w:t xml:space="preserve"> = 2.344, pKa</w:t>
      </w:r>
      <w:r w:rsidRPr="00BB284F">
        <w:rPr>
          <w:vertAlign w:val="subscript"/>
        </w:rPr>
        <w:t>2</w:t>
      </w:r>
      <w:r>
        <w:t>=9.868)</w:t>
      </w:r>
      <w:r w:rsidR="000E113B">
        <w:t>.</w:t>
      </w:r>
    </w:p>
    <w:p w:rsidR="000E113B" w:rsidRDefault="000E113B" w:rsidP="000E113B">
      <w:pPr>
        <w:numPr>
          <w:ilvl w:val="1"/>
          <w:numId w:val="2"/>
        </w:numPr>
        <w:jc w:val="both"/>
      </w:pPr>
      <w:r>
        <w:t>Identify an indicator to monitor the second equivalence point when titrated with a strong base.</w:t>
      </w:r>
    </w:p>
    <w:p w:rsidR="000E113B" w:rsidRDefault="000E113B" w:rsidP="000E113B">
      <w:pPr>
        <w:ind w:left="1440"/>
        <w:jc w:val="both"/>
      </w:pPr>
    </w:p>
    <w:p w:rsidR="000E113B" w:rsidRPr="000E113B" w:rsidRDefault="000E113B" w:rsidP="000E113B">
      <w:pPr>
        <w:ind w:left="1440"/>
        <w:jc w:val="both"/>
        <w:rPr>
          <w:b/>
        </w:rPr>
      </w:pPr>
      <w:r w:rsidRPr="000E113B">
        <w:rPr>
          <w:b/>
        </w:rPr>
        <w:t>Thymolphthalein (8.3 to 10.5)</w:t>
      </w:r>
    </w:p>
    <w:p w:rsidR="000E113B" w:rsidRDefault="000E113B" w:rsidP="000E113B">
      <w:pPr>
        <w:ind w:left="1440"/>
        <w:jc w:val="both"/>
      </w:pPr>
    </w:p>
    <w:p w:rsidR="000E113B" w:rsidRDefault="000E113B" w:rsidP="000E113B">
      <w:pPr>
        <w:ind w:left="1440"/>
        <w:jc w:val="both"/>
      </w:pPr>
    </w:p>
    <w:p w:rsidR="000E113B" w:rsidRDefault="000E113B" w:rsidP="000E113B">
      <w:pPr>
        <w:numPr>
          <w:ilvl w:val="1"/>
          <w:numId w:val="2"/>
        </w:numPr>
        <w:jc w:val="both"/>
      </w:pPr>
      <w:r>
        <w:t>What pH ranges could alanine be used as a buffer?</w:t>
      </w:r>
    </w:p>
    <w:p w:rsidR="000E113B" w:rsidRDefault="000E113B" w:rsidP="000E113B">
      <w:pPr>
        <w:ind w:left="1440"/>
        <w:jc w:val="both"/>
      </w:pPr>
    </w:p>
    <w:p w:rsidR="000E113B" w:rsidRPr="000E113B" w:rsidRDefault="000E113B" w:rsidP="000E113B">
      <w:pPr>
        <w:autoSpaceDE w:val="0"/>
        <w:autoSpaceDN w:val="0"/>
        <w:adjustRightInd w:val="0"/>
        <w:ind w:left="720" w:firstLine="720"/>
        <w:rPr>
          <w:rFonts w:ascii="MS Shell Dlg" w:hAnsi="MS Shell Dlg" w:cs="MS Shell Dlg"/>
          <w:b/>
          <w:sz w:val="17"/>
          <w:szCs w:val="17"/>
        </w:rPr>
      </w:pPr>
      <w:r w:rsidRPr="000E113B">
        <w:rPr>
          <w:b/>
        </w:rPr>
        <w:t>2.344 ± 1 and</w:t>
      </w:r>
      <w:r w:rsidRPr="000E113B">
        <w:rPr>
          <w:b/>
        </w:rPr>
        <w:tab/>
        <w:t>9.868 ± 1</w:t>
      </w:r>
    </w:p>
    <w:p w:rsidR="000E113B" w:rsidRDefault="000E113B" w:rsidP="000E113B">
      <w:pPr>
        <w:autoSpaceDE w:val="0"/>
        <w:autoSpaceDN w:val="0"/>
        <w:adjustRightInd w:val="0"/>
        <w:ind w:left="720" w:firstLine="720"/>
        <w:rPr>
          <w:rFonts w:ascii="MS Shell Dlg" w:hAnsi="MS Shell Dlg" w:cs="MS Shell Dlg"/>
          <w:sz w:val="17"/>
          <w:szCs w:val="17"/>
        </w:rPr>
      </w:pPr>
    </w:p>
    <w:p w:rsidR="000E113B" w:rsidRDefault="000E113B" w:rsidP="000E113B">
      <w:pPr>
        <w:ind w:left="1440"/>
        <w:jc w:val="both"/>
      </w:pPr>
    </w:p>
    <w:p w:rsidR="000E113B" w:rsidRDefault="000E113B" w:rsidP="000E113B">
      <w:pPr>
        <w:jc w:val="both"/>
      </w:pPr>
    </w:p>
    <w:p w:rsidR="000E113B" w:rsidRDefault="000E113B" w:rsidP="000E113B">
      <w:pPr>
        <w:numPr>
          <w:ilvl w:val="1"/>
          <w:numId w:val="2"/>
        </w:numPr>
        <w:jc w:val="both"/>
      </w:pPr>
      <w:r>
        <w:t>What is the pH of the intermediate form?</w:t>
      </w:r>
    </w:p>
    <w:p w:rsidR="00BB284F" w:rsidRDefault="00BB284F" w:rsidP="00BB284F">
      <w:pPr>
        <w:jc w:val="both"/>
      </w:pPr>
    </w:p>
    <w:p w:rsidR="00BB284F" w:rsidRPr="000E113B" w:rsidRDefault="000E113B" w:rsidP="000E113B">
      <w:pPr>
        <w:ind w:left="1440"/>
        <w:jc w:val="both"/>
        <w:rPr>
          <w:b/>
        </w:rPr>
      </w:pPr>
      <w:r w:rsidRPr="000E113B">
        <w:rPr>
          <w:b/>
        </w:rPr>
        <w:t>pH = ½(pKa</w:t>
      </w:r>
      <w:r w:rsidRPr="000E113B">
        <w:rPr>
          <w:b/>
          <w:vertAlign w:val="subscript"/>
        </w:rPr>
        <w:t>1</w:t>
      </w:r>
      <w:r w:rsidRPr="000E113B">
        <w:rPr>
          <w:b/>
        </w:rPr>
        <w:t xml:space="preserve"> + pKa</w:t>
      </w:r>
      <w:r w:rsidRPr="000E113B">
        <w:rPr>
          <w:b/>
          <w:vertAlign w:val="subscript"/>
        </w:rPr>
        <w:t>2</w:t>
      </w:r>
      <w:r w:rsidRPr="000E113B">
        <w:rPr>
          <w:b/>
        </w:rPr>
        <w:t>) = ½(2.344+9.868)=6.106</w:t>
      </w:r>
    </w:p>
    <w:p w:rsidR="00BB284F" w:rsidRDefault="00BB284F" w:rsidP="00BB284F">
      <w:pPr>
        <w:jc w:val="both"/>
      </w:pPr>
    </w:p>
    <w:p w:rsidR="00BB284F" w:rsidRDefault="00BB284F" w:rsidP="00BB284F">
      <w:pPr>
        <w:jc w:val="both"/>
      </w:pPr>
    </w:p>
    <w:p w:rsidR="000E113B" w:rsidRDefault="000E113B" w:rsidP="00BB284F">
      <w:pPr>
        <w:jc w:val="both"/>
      </w:pPr>
    </w:p>
    <w:p w:rsidR="00BB284F" w:rsidRDefault="00BB284F" w:rsidP="008B206B">
      <w:pPr>
        <w:numPr>
          <w:ilvl w:val="0"/>
          <w:numId w:val="2"/>
        </w:numPr>
        <w:jc w:val="both"/>
      </w:pPr>
      <w:r>
        <w:t>(</w:t>
      </w:r>
      <w:r w:rsidRPr="00BB284F">
        <w:rPr>
          <w:b/>
        </w:rPr>
        <w:t>5 points</w:t>
      </w:r>
      <w:r>
        <w:t>) Give an example of systematic error.</w:t>
      </w:r>
    </w:p>
    <w:p w:rsidR="004F71C9" w:rsidRDefault="004F71C9" w:rsidP="004F71C9">
      <w:pPr>
        <w:ind w:left="720"/>
        <w:jc w:val="both"/>
      </w:pPr>
    </w:p>
    <w:p w:rsidR="004F71C9" w:rsidRDefault="004F71C9" w:rsidP="004F71C9">
      <w:pPr>
        <w:ind w:left="720"/>
        <w:jc w:val="both"/>
        <w:rPr>
          <w:b/>
        </w:rPr>
      </w:pPr>
      <w:r>
        <w:rPr>
          <w:b/>
        </w:rPr>
        <w:t xml:space="preserve">Any example that </w:t>
      </w:r>
      <w:r w:rsidRPr="00BB284F">
        <w:rPr>
          <w:b/>
        </w:rPr>
        <w:t>give</w:t>
      </w:r>
      <w:r>
        <w:rPr>
          <w:b/>
        </w:rPr>
        <w:t>s</w:t>
      </w:r>
      <w:r w:rsidRPr="00BB284F">
        <w:rPr>
          <w:b/>
        </w:rPr>
        <w:t xml:space="preserve"> a constant, reproducible deviation from the “true”</w:t>
      </w:r>
      <w:r>
        <w:rPr>
          <w:b/>
        </w:rPr>
        <w:t xml:space="preserve"> value, such as the zero-weight on the balance calibrated to 0.1g or the pH meter calibrated to pH 3 for a buffer at pH 4.0</w:t>
      </w:r>
    </w:p>
    <w:p w:rsidR="004F71C9" w:rsidRDefault="004F71C9" w:rsidP="004F71C9">
      <w:pPr>
        <w:ind w:left="720"/>
        <w:jc w:val="both"/>
      </w:pPr>
    </w:p>
    <w:p w:rsidR="004F71C9" w:rsidRDefault="004F71C9" w:rsidP="004F71C9">
      <w:pPr>
        <w:ind w:left="720"/>
        <w:jc w:val="both"/>
      </w:pPr>
    </w:p>
    <w:p w:rsidR="004F71C9" w:rsidRDefault="004F71C9" w:rsidP="004F71C9">
      <w:pPr>
        <w:ind w:left="720"/>
        <w:jc w:val="both"/>
      </w:pPr>
    </w:p>
    <w:p w:rsidR="004F71C9" w:rsidRDefault="004F71C9" w:rsidP="004F71C9">
      <w:pPr>
        <w:ind w:left="720"/>
        <w:jc w:val="both"/>
      </w:pPr>
    </w:p>
    <w:p w:rsidR="004F71C9" w:rsidRDefault="004F71C9" w:rsidP="008B206B">
      <w:pPr>
        <w:numPr>
          <w:ilvl w:val="0"/>
          <w:numId w:val="2"/>
        </w:numPr>
        <w:jc w:val="both"/>
      </w:pPr>
      <w:r>
        <w:t>(</w:t>
      </w:r>
      <w:r w:rsidRPr="004F71C9">
        <w:rPr>
          <w:b/>
        </w:rPr>
        <w:t>5 points</w:t>
      </w:r>
      <w:r>
        <w:t xml:space="preserve">) </w:t>
      </w:r>
      <w:r w:rsidR="003307C8">
        <w:t xml:space="preserve">The Ksp of </w:t>
      </w:r>
      <w:r w:rsidR="008E5416">
        <w:t>CuCl is 1.9x10</w:t>
      </w:r>
      <w:r w:rsidR="008E5416" w:rsidRPr="008E5416">
        <w:rPr>
          <w:vertAlign w:val="superscript"/>
        </w:rPr>
        <w:t>-7</w:t>
      </w:r>
      <w:r w:rsidR="008E5416">
        <w:t xml:space="preserve"> and the Ksp of LiF is 1.7x10</w:t>
      </w:r>
      <w:r w:rsidR="008E5416" w:rsidRPr="008E5416">
        <w:rPr>
          <w:vertAlign w:val="superscript"/>
        </w:rPr>
        <w:t>-3</w:t>
      </w:r>
      <w:r w:rsidR="008E5416">
        <w:t>, which is more soluble?</w:t>
      </w:r>
    </w:p>
    <w:p w:rsidR="008E5416" w:rsidRDefault="008E5416" w:rsidP="008E5416">
      <w:pPr>
        <w:ind w:left="720"/>
        <w:jc w:val="both"/>
      </w:pPr>
    </w:p>
    <w:p w:rsidR="008E5416" w:rsidRPr="008E5416" w:rsidRDefault="008E5416" w:rsidP="00D20F16">
      <w:pPr>
        <w:ind w:left="810"/>
        <w:jc w:val="both"/>
        <w:rPr>
          <w:b/>
        </w:rPr>
      </w:pPr>
      <w:r w:rsidRPr="008E5416">
        <w:rPr>
          <w:b/>
        </w:rPr>
        <w:t>LiF, larger Ksp</w:t>
      </w:r>
    </w:p>
    <w:p w:rsidR="004F71C9" w:rsidRDefault="004F71C9" w:rsidP="004F71C9">
      <w:pPr>
        <w:ind w:left="720"/>
        <w:jc w:val="both"/>
      </w:pPr>
    </w:p>
    <w:p w:rsidR="004F71C9" w:rsidRDefault="004F71C9" w:rsidP="004F71C9">
      <w:pPr>
        <w:ind w:left="720"/>
        <w:jc w:val="both"/>
      </w:pPr>
    </w:p>
    <w:p w:rsidR="004F71C9" w:rsidRDefault="004F71C9" w:rsidP="004F71C9">
      <w:pPr>
        <w:ind w:left="720"/>
        <w:jc w:val="both"/>
      </w:pPr>
    </w:p>
    <w:p w:rsidR="004F71C9" w:rsidRDefault="004F71C9" w:rsidP="004F71C9">
      <w:pPr>
        <w:ind w:left="720"/>
        <w:jc w:val="both"/>
      </w:pPr>
    </w:p>
    <w:p w:rsidR="008E5416" w:rsidRDefault="008E5416" w:rsidP="004F71C9">
      <w:pPr>
        <w:ind w:left="720"/>
        <w:jc w:val="both"/>
      </w:pPr>
    </w:p>
    <w:p w:rsidR="004F71C9" w:rsidRDefault="004F71C9" w:rsidP="004F71C9">
      <w:pPr>
        <w:ind w:left="720"/>
        <w:jc w:val="both"/>
      </w:pPr>
    </w:p>
    <w:p w:rsidR="00204BD2" w:rsidRDefault="004F71C9" w:rsidP="00204BD2">
      <w:pPr>
        <w:numPr>
          <w:ilvl w:val="0"/>
          <w:numId w:val="2"/>
        </w:numPr>
        <w:jc w:val="both"/>
      </w:pPr>
      <w:r>
        <w:t>(</w:t>
      </w:r>
      <w:r w:rsidRPr="004F71C9">
        <w:rPr>
          <w:b/>
        </w:rPr>
        <w:t>5 points</w:t>
      </w:r>
      <w:r>
        <w:t>)</w:t>
      </w:r>
      <w:r w:rsidR="008E5416">
        <w:t xml:space="preserve"> </w:t>
      </w:r>
      <w:r w:rsidR="00F329AD">
        <w:t>The log K</w:t>
      </w:r>
      <w:r w:rsidR="00F329AD" w:rsidRPr="00F329AD">
        <w:rPr>
          <w:vertAlign w:val="subscript"/>
        </w:rPr>
        <w:t>f</w:t>
      </w:r>
      <w:r w:rsidR="00F329AD">
        <w:t xml:space="preserve"> of an EDTA-Ag</w:t>
      </w:r>
      <w:r w:rsidR="00F329AD" w:rsidRPr="00F329AD">
        <w:rPr>
          <w:vertAlign w:val="superscript"/>
        </w:rPr>
        <w:t>+2</w:t>
      </w:r>
      <w:r w:rsidR="00F329AD">
        <w:t xml:space="preserve"> complex is 7.20. For a constant concentration of EDTA, would there be more free Ag</w:t>
      </w:r>
      <w:r w:rsidR="00F329AD" w:rsidRPr="00F329AD">
        <w:rPr>
          <w:vertAlign w:val="superscript"/>
        </w:rPr>
        <w:t>+</w:t>
      </w:r>
      <w:r w:rsidR="00F329AD">
        <w:t xml:space="preserve"> at pH 2.0 or pH 10?</w:t>
      </w:r>
    </w:p>
    <w:p w:rsidR="00204BD2" w:rsidRDefault="00204BD2" w:rsidP="00204BD2">
      <w:pPr>
        <w:jc w:val="both"/>
      </w:pPr>
    </w:p>
    <w:p w:rsidR="00204BD2" w:rsidRPr="00D20F16" w:rsidRDefault="00204BD2" w:rsidP="00204BD2">
      <w:pPr>
        <w:ind w:left="720"/>
        <w:jc w:val="both"/>
        <w:rPr>
          <w:b/>
        </w:rPr>
      </w:pPr>
      <w:r w:rsidRPr="00D20F16">
        <w:rPr>
          <w:b/>
        </w:rPr>
        <w:t xml:space="preserve">pH 2.0, </w:t>
      </w:r>
      <w:r w:rsidRPr="00D20F16">
        <w:rPr>
          <w:rFonts w:ascii="Symbol" w:hAnsi="Symbol"/>
          <w:b/>
        </w:rPr>
        <w:t></w:t>
      </w:r>
      <w:r w:rsidRPr="00D20F16">
        <w:rPr>
          <w:b/>
          <w:vertAlign w:val="subscript"/>
        </w:rPr>
        <w:t>Y-4</w:t>
      </w:r>
      <w:r w:rsidRPr="00D20F16">
        <w:rPr>
          <w:b/>
        </w:rPr>
        <w:t xml:space="preserve"> decreases with pH, which decreases the effective K</w:t>
      </w:r>
      <w:r w:rsidRPr="00D20F16">
        <w:rPr>
          <w:b/>
          <w:vertAlign w:val="subscript"/>
        </w:rPr>
        <w:t>f</w:t>
      </w:r>
    </w:p>
    <w:p w:rsidR="00204BD2" w:rsidRDefault="00204BD2" w:rsidP="00204BD2">
      <w:pPr>
        <w:ind w:left="360"/>
        <w:jc w:val="both"/>
      </w:pPr>
    </w:p>
    <w:p w:rsidR="00204BD2" w:rsidRDefault="00204BD2" w:rsidP="00204BD2">
      <w:pPr>
        <w:jc w:val="both"/>
      </w:pPr>
    </w:p>
    <w:p w:rsidR="00204BD2" w:rsidRDefault="00204BD2" w:rsidP="00204BD2">
      <w:pPr>
        <w:jc w:val="both"/>
      </w:pPr>
    </w:p>
    <w:p w:rsidR="00204BD2" w:rsidRDefault="00204BD2" w:rsidP="00204BD2">
      <w:pPr>
        <w:numPr>
          <w:ilvl w:val="0"/>
          <w:numId w:val="2"/>
        </w:numPr>
        <w:jc w:val="both"/>
      </w:pPr>
      <w:r>
        <w:t>(</w:t>
      </w:r>
      <w:r w:rsidRPr="00204BD2">
        <w:rPr>
          <w:b/>
        </w:rPr>
        <w:t>5 points</w:t>
      </w:r>
      <w:r>
        <w:t>) A student reported an experimental result as: 25.65 ± 0.35. Is this correct?</w:t>
      </w:r>
    </w:p>
    <w:p w:rsidR="00204BD2" w:rsidRDefault="00204BD2" w:rsidP="00204BD2">
      <w:pPr>
        <w:ind w:left="720"/>
        <w:jc w:val="both"/>
      </w:pPr>
    </w:p>
    <w:p w:rsidR="00204BD2" w:rsidRPr="00204BD2" w:rsidRDefault="00204BD2" w:rsidP="00204BD2">
      <w:pPr>
        <w:ind w:left="720"/>
        <w:jc w:val="both"/>
        <w:rPr>
          <w:b/>
        </w:rPr>
      </w:pPr>
      <w:r w:rsidRPr="00204BD2">
        <w:rPr>
          <w:b/>
        </w:rPr>
        <w:t>No, should be 25.6 ± 0.4. Last digit is the digit with uncertainty.</w:t>
      </w:r>
    </w:p>
    <w:p w:rsidR="00204BD2" w:rsidRDefault="00204BD2" w:rsidP="00204BD2">
      <w:pPr>
        <w:ind w:left="720"/>
        <w:jc w:val="both"/>
      </w:pPr>
    </w:p>
    <w:p w:rsidR="00204BD2" w:rsidRDefault="00204BD2" w:rsidP="00204BD2">
      <w:pPr>
        <w:ind w:left="720"/>
        <w:jc w:val="both"/>
      </w:pPr>
    </w:p>
    <w:p w:rsidR="00204BD2" w:rsidRPr="00204BD2" w:rsidRDefault="00204BD2" w:rsidP="00216A50">
      <w:pPr>
        <w:jc w:val="both"/>
      </w:pPr>
    </w:p>
    <w:p w:rsidR="00204BD2" w:rsidRDefault="00204BD2" w:rsidP="00204BD2">
      <w:pPr>
        <w:numPr>
          <w:ilvl w:val="0"/>
          <w:numId w:val="2"/>
        </w:numPr>
        <w:jc w:val="both"/>
      </w:pPr>
      <w:r>
        <w:t>(</w:t>
      </w:r>
      <w:r>
        <w:rPr>
          <w:b/>
        </w:rPr>
        <w:t>5</w:t>
      </w:r>
      <w:r w:rsidRPr="00204BD2">
        <w:rPr>
          <w:b/>
        </w:rPr>
        <w:t xml:space="preserve"> points</w:t>
      </w:r>
      <w:r>
        <w:t>) In liquid chromatography, if you want to increase column efficiency, should you try to increase or decrease H?</w:t>
      </w:r>
    </w:p>
    <w:p w:rsidR="00204BD2" w:rsidRDefault="00204BD2" w:rsidP="00204BD2">
      <w:pPr>
        <w:ind w:left="720"/>
        <w:jc w:val="both"/>
      </w:pPr>
    </w:p>
    <w:p w:rsidR="00204BD2" w:rsidRPr="00204BD2" w:rsidRDefault="00204BD2" w:rsidP="00204BD2">
      <w:pPr>
        <w:ind w:left="720"/>
        <w:jc w:val="both"/>
        <w:rPr>
          <w:b/>
        </w:rPr>
      </w:pPr>
      <w:r w:rsidRPr="00204BD2">
        <w:rPr>
          <w:b/>
        </w:rPr>
        <w:t>decrease</w:t>
      </w:r>
    </w:p>
    <w:p w:rsidR="00204BD2" w:rsidRDefault="00204BD2" w:rsidP="00216A50">
      <w:pPr>
        <w:jc w:val="both"/>
      </w:pPr>
    </w:p>
    <w:p w:rsidR="00204BD2" w:rsidRPr="00204BD2" w:rsidRDefault="00204BD2" w:rsidP="00204BD2">
      <w:pPr>
        <w:ind w:left="720"/>
        <w:jc w:val="both"/>
      </w:pPr>
    </w:p>
    <w:p w:rsidR="00204BD2" w:rsidRDefault="00204BD2" w:rsidP="008B206B">
      <w:pPr>
        <w:numPr>
          <w:ilvl w:val="0"/>
          <w:numId w:val="2"/>
        </w:numPr>
        <w:jc w:val="both"/>
      </w:pPr>
      <w:r>
        <w:t>(</w:t>
      </w:r>
      <w:r w:rsidRPr="00204BD2">
        <w:rPr>
          <w:b/>
        </w:rPr>
        <w:t>10 points</w:t>
      </w:r>
      <w:r>
        <w:t xml:space="preserve">) List </w:t>
      </w:r>
      <w:r w:rsidRPr="00204BD2">
        <w:rPr>
          <w:b/>
          <w:u w:val="single"/>
        </w:rPr>
        <w:t>one</w:t>
      </w:r>
      <w:r>
        <w:rPr>
          <w:b/>
          <w:u w:val="single"/>
        </w:rPr>
        <w:t>:</w:t>
      </w:r>
      <w:r>
        <w:t xml:space="preserve"> </w:t>
      </w:r>
    </w:p>
    <w:p w:rsidR="005B48E7" w:rsidRDefault="00204BD2" w:rsidP="00204BD2">
      <w:pPr>
        <w:numPr>
          <w:ilvl w:val="1"/>
          <w:numId w:val="2"/>
        </w:numPr>
        <w:jc w:val="both"/>
      </w:pPr>
      <w:r>
        <w:t>experimental parameter that increases resolution in gas chromatography</w:t>
      </w:r>
    </w:p>
    <w:p w:rsidR="005B48E7" w:rsidRDefault="005B48E7" w:rsidP="005B48E7">
      <w:pPr>
        <w:ind w:left="720"/>
        <w:jc w:val="both"/>
      </w:pPr>
    </w:p>
    <w:p w:rsidR="005B48E7" w:rsidRPr="005B48E7" w:rsidRDefault="005B48E7" w:rsidP="005B48E7">
      <w:pPr>
        <w:ind w:left="1440"/>
        <w:jc w:val="both"/>
        <w:rPr>
          <w:b/>
        </w:rPr>
      </w:pPr>
      <w:r w:rsidRPr="005B48E7">
        <w:rPr>
          <w:b/>
        </w:rPr>
        <w:t>either narrower tubes, longer columns, or increase stationary phase thickness</w:t>
      </w:r>
    </w:p>
    <w:p w:rsidR="005B48E7" w:rsidRDefault="005B48E7" w:rsidP="005B48E7">
      <w:pPr>
        <w:ind w:left="720"/>
        <w:jc w:val="both"/>
      </w:pPr>
    </w:p>
    <w:p w:rsidR="005B48E7" w:rsidRDefault="005B48E7" w:rsidP="005B48E7">
      <w:pPr>
        <w:ind w:left="720"/>
        <w:jc w:val="both"/>
      </w:pPr>
    </w:p>
    <w:p w:rsidR="00204BD2" w:rsidRDefault="005B48E7" w:rsidP="00204BD2">
      <w:pPr>
        <w:numPr>
          <w:ilvl w:val="1"/>
          <w:numId w:val="2"/>
        </w:numPr>
        <w:jc w:val="both"/>
      </w:pPr>
      <w:r>
        <w:t>process that leads to peak broadening in liquid chromatography</w:t>
      </w:r>
      <w:r w:rsidR="00204BD2">
        <w:t xml:space="preserve"> </w:t>
      </w:r>
    </w:p>
    <w:p w:rsidR="005B48E7" w:rsidRDefault="005B48E7" w:rsidP="005B48E7">
      <w:pPr>
        <w:jc w:val="both"/>
      </w:pPr>
    </w:p>
    <w:p w:rsidR="005B48E7" w:rsidRDefault="005B48E7" w:rsidP="005B48E7">
      <w:pPr>
        <w:ind w:left="1440"/>
        <w:jc w:val="both"/>
      </w:pPr>
      <w:r>
        <w:t>any of:</w:t>
      </w:r>
    </w:p>
    <w:p w:rsidR="00DF75E9" w:rsidRPr="005B48E7" w:rsidRDefault="00704CF6" w:rsidP="005B48E7">
      <w:pPr>
        <w:numPr>
          <w:ilvl w:val="3"/>
          <w:numId w:val="10"/>
        </w:numPr>
        <w:jc w:val="both"/>
      </w:pPr>
      <w:r w:rsidRPr="005B48E7">
        <w:rPr>
          <w:b/>
          <w:bCs/>
        </w:rPr>
        <w:t>Sample injection</w:t>
      </w:r>
    </w:p>
    <w:p w:rsidR="00DF75E9" w:rsidRPr="005B48E7" w:rsidRDefault="00704CF6" w:rsidP="005B48E7">
      <w:pPr>
        <w:numPr>
          <w:ilvl w:val="3"/>
          <w:numId w:val="10"/>
        </w:numPr>
        <w:jc w:val="both"/>
      </w:pPr>
      <w:r w:rsidRPr="005B48E7">
        <w:rPr>
          <w:b/>
          <w:bCs/>
        </w:rPr>
        <w:t>Longitudinal diffusion</w:t>
      </w:r>
    </w:p>
    <w:p w:rsidR="00DF75E9" w:rsidRPr="005B48E7" w:rsidRDefault="00704CF6" w:rsidP="005B48E7">
      <w:pPr>
        <w:numPr>
          <w:ilvl w:val="3"/>
          <w:numId w:val="10"/>
        </w:numPr>
        <w:jc w:val="both"/>
      </w:pPr>
      <w:r w:rsidRPr="005B48E7">
        <w:rPr>
          <w:b/>
          <w:bCs/>
        </w:rPr>
        <w:t>Finite equilibration between phases</w:t>
      </w:r>
    </w:p>
    <w:p w:rsidR="005B48E7" w:rsidRDefault="00704CF6" w:rsidP="005B48E7">
      <w:pPr>
        <w:numPr>
          <w:ilvl w:val="3"/>
          <w:numId w:val="10"/>
        </w:numPr>
        <w:jc w:val="both"/>
      </w:pPr>
      <w:r w:rsidRPr="005B48E7">
        <w:rPr>
          <w:b/>
          <w:bCs/>
        </w:rPr>
        <w:t>Multiple flow paths</w:t>
      </w:r>
    </w:p>
    <w:p w:rsidR="005B48E7" w:rsidRDefault="005B48E7" w:rsidP="005B48E7">
      <w:pPr>
        <w:jc w:val="both"/>
      </w:pPr>
    </w:p>
    <w:p w:rsidR="00216A50" w:rsidRDefault="00216A50" w:rsidP="005B48E7">
      <w:pPr>
        <w:jc w:val="both"/>
      </w:pPr>
    </w:p>
    <w:p w:rsidR="00204BD2" w:rsidRDefault="005B48E7" w:rsidP="008B206B">
      <w:pPr>
        <w:numPr>
          <w:ilvl w:val="0"/>
          <w:numId w:val="2"/>
        </w:numPr>
        <w:jc w:val="both"/>
      </w:pPr>
      <w:r>
        <w:t>(</w:t>
      </w:r>
      <w:r w:rsidRPr="005B48E7">
        <w:rPr>
          <w:b/>
        </w:rPr>
        <w:t>10 pints</w:t>
      </w:r>
      <w:r>
        <w:t xml:space="preserve">) </w:t>
      </w:r>
      <w:r w:rsidR="00216A50">
        <w:t>Given the following equilibria:</w:t>
      </w:r>
    </w:p>
    <w:p w:rsidR="00216A50" w:rsidRDefault="00DF75E9" w:rsidP="00216A50">
      <w:pPr>
        <w:jc w:val="both"/>
      </w:pPr>
      <w:r>
        <w:pict>
          <v:shape id="_x0000_s1427" type="#_x0000_t75" style="position:absolute;left:0;text-align:left;margin-left:99pt;margin-top:12.3pt;width:228pt;height:18.5pt;z-index:-1" wrapcoords="-71 0 -71 20736 21600 20736 21600 0 -71 0">
            <v:imagedata r:id="rId165" o:title="reaction96"/>
            <w10:wrap type="tight"/>
          </v:shape>
        </w:pict>
      </w:r>
    </w:p>
    <w:p w:rsidR="00216A50" w:rsidRDefault="00216A50" w:rsidP="00216A50">
      <w:pPr>
        <w:jc w:val="both"/>
      </w:pPr>
    </w:p>
    <w:p w:rsidR="00216A50" w:rsidRDefault="00216A50" w:rsidP="00216A50">
      <w:pPr>
        <w:jc w:val="both"/>
      </w:pPr>
    </w:p>
    <w:p w:rsidR="00216A50" w:rsidRDefault="00216A50" w:rsidP="00216A50">
      <w:pPr>
        <w:numPr>
          <w:ilvl w:val="1"/>
          <w:numId w:val="2"/>
        </w:numPr>
        <w:jc w:val="both"/>
      </w:pPr>
      <w:r>
        <w:t>If O</w:t>
      </w:r>
      <w:r w:rsidRPr="00216A50">
        <w:rPr>
          <w:vertAlign w:val="subscript"/>
        </w:rPr>
        <w:t>2</w:t>
      </w:r>
      <w:r>
        <w:t xml:space="preserve"> is allowed to escape into the atmosphere, how will the equilibria adjust?</w:t>
      </w:r>
    </w:p>
    <w:p w:rsidR="00216A50" w:rsidRDefault="00216A50" w:rsidP="00216A50">
      <w:pPr>
        <w:ind w:left="1440"/>
        <w:jc w:val="both"/>
      </w:pPr>
    </w:p>
    <w:p w:rsidR="00216A50" w:rsidRPr="002E28F9" w:rsidRDefault="00216A50" w:rsidP="00216A50">
      <w:pPr>
        <w:ind w:left="1440"/>
        <w:jc w:val="both"/>
        <w:rPr>
          <w:b/>
        </w:rPr>
      </w:pPr>
      <w:r w:rsidRPr="002E28F9">
        <w:rPr>
          <w:b/>
        </w:rPr>
        <w:t xml:space="preserve">Reaction will shift to the right and produce more </w:t>
      </w:r>
      <w:r w:rsidR="001279C8" w:rsidRPr="002E28F9">
        <w:rPr>
          <w:b/>
        </w:rPr>
        <w:t>products</w:t>
      </w:r>
      <w:r w:rsidR="002E28F9" w:rsidRPr="002E28F9">
        <w:rPr>
          <w:b/>
        </w:rPr>
        <w:t xml:space="preserve"> until all the reactants are exhausted.</w:t>
      </w:r>
    </w:p>
    <w:p w:rsidR="00216A50" w:rsidRDefault="00216A50" w:rsidP="00216A50">
      <w:pPr>
        <w:ind w:left="1440"/>
        <w:jc w:val="both"/>
      </w:pPr>
    </w:p>
    <w:p w:rsidR="00216A50" w:rsidRDefault="00216A50" w:rsidP="00216A50">
      <w:pPr>
        <w:ind w:left="1440"/>
        <w:jc w:val="both"/>
      </w:pPr>
    </w:p>
    <w:p w:rsidR="00216A50" w:rsidRDefault="00216A50" w:rsidP="00216A50">
      <w:pPr>
        <w:numPr>
          <w:ilvl w:val="1"/>
          <w:numId w:val="2"/>
        </w:numPr>
        <w:jc w:val="both"/>
      </w:pPr>
      <w:r>
        <w:t>What is the potential of this redox reaction at equilibria?</w:t>
      </w:r>
    </w:p>
    <w:p w:rsidR="00216A50" w:rsidRDefault="00216A50" w:rsidP="00216A50">
      <w:pPr>
        <w:ind w:left="720"/>
        <w:jc w:val="both"/>
      </w:pPr>
    </w:p>
    <w:p w:rsidR="00216A50" w:rsidRPr="002E28F9" w:rsidRDefault="002E28F9" w:rsidP="002E28F9">
      <w:pPr>
        <w:ind w:left="1440"/>
        <w:jc w:val="both"/>
        <w:rPr>
          <w:b/>
        </w:rPr>
      </w:pPr>
      <w:r w:rsidRPr="002E28F9">
        <w:rPr>
          <w:b/>
        </w:rPr>
        <w:t xml:space="preserve">E = 0 </w:t>
      </w:r>
      <w:r>
        <w:rPr>
          <w:b/>
        </w:rPr>
        <w:t>under equilibrium conditions</w:t>
      </w:r>
    </w:p>
    <w:p w:rsidR="00216A50" w:rsidRDefault="00216A50" w:rsidP="00216A50">
      <w:pPr>
        <w:ind w:left="720"/>
        <w:jc w:val="both"/>
      </w:pPr>
    </w:p>
    <w:p w:rsidR="00216A50" w:rsidRDefault="00216A50" w:rsidP="00216A50">
      <w:pPr>
        <w:ind w:left="720"/>
        <w:jc w:val="both"/>
      </w:pPr>
    </w:p>
    <w:p w:rsidR="00216A50" w:rsidRDefault="00216A50" w:rsidP="00216A50">
      <w:pPr>
        <w:ind w:left="720"/>
        <w:jc w:val="both"/>
      </w:pPr>
    </w:p>
    <w:p w:rsidR="00216A50" w:rsidRDefault="00216A50" w:rsidP="00216A50">
      <w:pPr>
        <w:ind w:left="720"/>
        <w:jc w:val="both"/>
      </w:pPr>
    </w:p>
    <w:p w:rsidR="00216A50" w:rsidRDefault="00216A50" w:rsidP="002E28F9">
      <w:pPr>
        <w:jc w:val="both"/>
      </w:pPr>
    </w:p>
    <w:p w:rsidR="000F1F57" w:rsidRDefault="002E28F9" w:rsidP="008B206B">
      <w:pPr>
        <w:numPr>
          <w:ilvl w:val="0"/>
          <w:numId w:val="2"/>
        </w:numPr>
        <w:jc w:val="both"/>
      </w:pPr>
      <w:r>
        <w:t>(</w:t>
      </w:r>
      <w:r w:rsidRPr="002E28F9">
        <w:rPr>
          <w:b/>
        </w:rPr>
        <w:t>10 points</w:t>
      </w:r>
      <w:r>
        <w:t xml:space="preserve">) You are measuring the pH of a </w:t>
      </w:r>
      <w:r w:rsidR="008108F5">
        <w:t xml:space="preserve">very dilute </w:t>
      </w:r>
      <w:r>
        <w:t>solution</w:t>
      </w:r>
      <w:r w:rsidR="008108F5">
        <w:t xml:space="preserve"> (1x10</w:t>
      </w:r>
      <w:r w:rsidR="008108F5" w:rsidRPr="008108F5">
        <w:rPr>
          <w:vertAlign w:val="superscript"/>
        </w:rPr>
        <w:t>-10</w:t>
      </w:r>
      <w:r w:rsidR="008108F5">
        <w:t>M)</w:t>
      </w:r>
      <w:r>
        <w:t xml:space="preserve"> </w:t>
      </w:r>
      <w:r w:rsidR="008108F5">
        <w:t>of MgCO</w:t>
      </w:r>
      <w:r w:rsidR="008108F5" w:rsidRPr="008108F5">
        <w:rPr>
          <w:vertAlign w:val="subscript"/>
        </w:rPr>
        <w:t>3</w:t>
      </w:r>
      <w:r w:rsidR="000F1F57">
        <w:t xml:space="preserve"> (pKsp = 7.46)</w:t>
      </w:r>
      <w:r w:rsidR="000F1F57">
        <w:rPr>
          <w:vertAlign w:val="subscript"/>
        </w:rPr>
        <w:t xml:space="preserve"> </w:t>
      </w:r>
      <w:r w:rsidR="000F1F57">
        <w:t>in pure water, where the pH reads 7.0.</w:t>
      </w:r>
      <w:r w:rsidR="008108F5">
        <w:t xml:space="preserve"> You</w:t>
      </w:r>
      <w:r>
        <w:t xml:space="preserve"> slowly add</w:t>
      </w:r>
      <w:r w:rsidR="000F1F57">
        <w:t xml:space="preserve"> a salt, </w:t>
      </w:r>
      <w:r w:rsidR="008108F5">
        <w:t>MgCl</w:t>
      </w:r>
      <w:r w:rsidR="008108F5" w:rsidRPr="008108F5">
        <w:rPr>
          <w:vertAlign w:val="subscript"/>
        </w:rPr>
        <w:t>2</w:t>
      </w:r>
      <w:r w:rsidR="000F1F57">
        <w:t>,</w:t>
      </w:r>
      <w:r w:rsidR="008108F5">
        <w:t xml:space="preserve"> </w:t>
      </w:r>
      <w:r>
        <w:t>to the solution</w:t>
      </w:r>
      <w:r w:rsidR="008108F5">
        <w:t>.</w:t>
      </w:r>
      <w:r>
        <w:t xml:space="preserve"> </w:t>
      </w:r>
      <w:r w:rsidR="008108F5">
        <w:t>Two things occur, the pH increases and a precipitate forms.</w:t>
      </w:r>
    </w:p>
    <w:p w:rsidR="000F1F57" w:rsidRDefault="000F1F57" w:rsidP="000F1F57">
      <w:pPr>
        <w:numPr>
          <w:ilvl w:val="1"/>
          <w:numId w:val="2"/>
        </w:numPr>
        <w:jc w:val="both"/>
      </w:pPr>
      <w:r>
        <w:t>What is the most likely reason the pH increased?</w:t>
      </w:r>
    </w:p>
    <w:p w:rsidR="000F1F57" w:rsidRDefault="000F1F57" w:rsidP="000F1F57">
      <w:pPr>
        <w:ind w:left="1440"/>
        <w:jc w:val="both"/>
      </w:pPr>
    </w:p>
    <w:p w:rsidR="000F1F57" w:rsidRPr="000F1F57" w:rsidRDefault="000F1F57" w:rsidP="000F1F57">
      <w:pPr>
        <w:ind w:left="1440"/>
        <w:jc w:val="both"/>
        <w:rPr>
          <w:b/>
        </w:rPr>
      </w:pPr>
      <w:r w:rsidRPr="000F1F57">
        <w:rPr>
          <w:b/>
        </w:rPr>
        <w:t>Increased salt, increase ionic strength decrease activity of H</w:t>
      </w:r>
      <w:r w:rsidRPr="000F1F57">
        <w:rPr>
          <w:b/>
          <w:vertAlign w:val="superscript"/>
        </w:rPr>
        <w:t>+</w:t>
      </w:r>
      <w:r w:rsidRPr="000F1F57">
        <w:rPr>
          <w:b/>
        </w:rPr>
        <w:t>, higher pH</w:t>
      </w:r>
    </w:p>
    <w:p w:rsidR="000F1F57" w:rsidRDefault="000F1F57" w:rsidP="000F1F57">
      <w:pPr>
        <w:ind w:left="1440"/>
        <w:jc w:val="both"/>
      </w:pPr>
    </w:p>
    <w:p w:rsidR="000F1F57" w:rsidRDefault="000F1F57" w:rsidP="000F1F57">
      <w:pPr>
        <w:ind w:left="1440"/>
        <w:jc w:val="both"/>
      </w:pPr>
    </w:p>
    <w:p w:rsidR="000F1F57" w:rsidRDefault="000F1F57" w:rsidP="000F1F57">
      <w:pPr>
        <w:ind w:left="1440"/>
        <w:jc w:val="both"/>
      </w:pPr>
    </w:p>
    <w:p w:rsidR="000F1F57" w:rsidRDefault="000F1F57" w:rsidP="000F1F57">
      <w:pPr>
        <w:ind w:left="1440"/>
        <w:jc w:val="both"/>
      </w:pPr>
    </w:p>
    <w:p w:rsidR="000F1F57" w:rsidRDefault="000F1F57" w:rsidP="000F1F57">
      <w:pPr>
        <w:ind w:left="1440"/>
        <w:jc w:val="both"/>
      </w:pPr>
    </w:p>
    <w:p w:rsidR="000F1F57" w:rsidRDefault="000F1F57" w:rsidP="000F1F57">
      <w:pPr>
        <w:ind w:left="1440"/>
        <w:jc w:val="both"/>
      </w:pPr>
    </w:p>
    <w:p w:rsidR="00216A50" w:rsidRDefault="000F1F57" w:rsidP="000F1F57">
      <w:pPr>
        <w:numPr>
          <w:ilvl w:val="1"/>
          <w:numId w:val="2"/>
        </w:numPr>
        <w:jc w:val="both"/>
      </w:pPr>
      <w:r>
        <w:t>What is the most likely reason a precipitate formed?</w:t>
      </w:r>
      <w:r w:rsidR="008108F5">
        <w:t xml:space="preserve"> </w:t>
      </w:r>
    </w:p>
    <w:p w:rsidR="00204BD2" w:rsidRDefault="00204BD2" w:rsidP="00204BD2">
      <w:pPr>
        <w:jc w:val="both"/>
      </w:pPr>
    </w:p>
    <w:p w:rsidR="001C1E95" w:rsidRDefault="001C1E95" w:rsidP="001C1E95">
      <w:pPr>
        <w:jc w:val="both"/>
      </w:pPr>
    </w:p>
    <w:p w:rsidR="004F71C9" w:rsidRPr="00BB284F" w:rsidRDefault="000F1F57" w:rsidP="000F1F57">
      <w:pPr>
        <w:ind w:left="1440"/>
        <w:jc w:val="both"/>
        <w:rPr>
          <w:b/>
        </w:rPr>
      </w:pPr>
      <w:r>
        <w:rPr>
          <w:b/>
        </w:rPr>
        <w:t>Common ion effect, increase concentration of Mg</w:t>
      </w:r>
      <w:r w:rsidRPr="000F1F57">
        <w:rPr>
          <w:b/>
          <w:vertAlign w:val="superscript"/>
        </w:rPr>
        <w:t>+2</w:t>
      </w:r>
      <w:r>
        <w:rPr>
          <w:b/>
        </w:rPr>
        <w:t xml:space="preserve"> decreased solubility of </w:t>
      </w:r>
      <w:r w:rsidRPr="000F1F57">
        <w:rPr>
          <w:b/>
        </w:rPr>
        <w:t>MgCO</w:t>
      </w:r>
      <w:r w:rsidRPr="000F1F57">
        <w:rPr>
          <w:b/>
          <w:vertAlign w:val="subscript"/>
        </w:rPr>
        <w:t>3</w:t>
      </w:r>
    </w:p>
    <w:p w:rsidR="001C1E95" w:rsidRDefault="001C1E95" w:rsidP="001C1E95">
      <w:pPr>
        <w:jc w:val="both"/>
      </w:pPr>
    </w:p>
    <w:p w:rsidR="001C1E95" w:rsidRDefault="001C1E95" w:rsidP="001C1E95">
      <w:pPr>
        <w:jc w:val="both"/>
      </w:pPr>
    </w:p>
    <w:p w:rsidR="001C1E95" w:rsidRDefault="001C1E95" w:rsidP="001C1E95">
      <w:pPr>
        <w:jc w:val="both"/>
      </w:pPr>
    </w:p>
    <w:sectPr w:rsidR="001C1E95" w:rsidSect="00041FE1">
      <w:headerReference w:type="default" r:id="rId166"/>
      <w:pgSz w:w="12240" w:h="15840" w:code="1"/>
      <w:pgMar w:top="720" w:right="1008" w:bottom="720" w:left="1008" w:header="720" w:footer="14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51047" w:rsidRDefault="00151047">
      <w:r>
        <w:separator/>
      </w:r>
    </w:p>
  </w:endnote>
  <w:endnote w:type="continuationSeparator" w:id="1">
    <w:p w:rsidR="00151047" w:rsidRDefault="00151047">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QTGDQF+Futura-Light">
    <w:altName w:val="Futura"/>
    <w:panose1 w:val="00000000000000000000"/>
    <w:charset w:val="00"/>
    <w:family w:val="swiss"/>
    <w:notTrueType/>
    <w:pitch w:val="default"/>
    <w:sig w:usb0="00000003" w:usb1="00000000" w:usb2="00000000" w:usb3="00000000" w:csb0="00000001" w:csb1="00000000"/>
  </w:font>
  <w:font w:name="MS Shell Dlg">
    <w:panose1 w:val="020B0604020202020204"/>
    <w:charset w:val="00"/>
    <w:family w:val="swiss"/>
    <w:pitch w:val="variable"/>
    <w:sig w:usb0="61002BDF"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51047" w:rsidRDefault="00151047">
      <w:r>
        <w:separator/>
      </w:r>
    </w:p>
  </w:footnote>
  <w:footnote w:type="continuationSeparator" w:id="1">
    <w:p w:rsidR="00151047" w:rsidRDefault="0015104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4BC" w:rsidRPr="00A707D7" w:rsidRDefault="005A34BC" w:rsidP="00A707D7">
    <w:pPr>
      <w:pStyle w:val="Header"/>
      <w:tabs>
        <w:tab w:val="clear" w:pos="4320"/>
        <w:tab w:val="clear" w:pos="8640"/>
        <w:tab w:val="center" w:pos="5040"/>
      </w:tabs>
      <w:rPr>
        <w:b/>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A34BC" w:rsidRPr="00041FE1" w:rsidRDefault="005A34BC" w:rsidP="00A707D7">
    <w:pPr>
      <w:pStyle w:val="Header"/>
      <w:tabs>
        <w:tab w:val="clear" w:pos="4320"/>
        <w:tab w:val="clear" w:pos="8640"/>
        <w:tab w:val="center" w:pos="5040"/>
      </w:tabs>
      <w:rPr>
        <w:b/>
        <w:color w:val="000000"/>
      </w:rPr>
    </w:pPr>
    <w:r w:rsidRPr="00041FE1">
      <w:rPr>
        <w:b/>
        <w:color w:val="000000"/>
      </w:rPr>
      <w:t xml:space="preserve">Chemistry 221 – </w:t>
    </w:r>
    <w:r>
      <w:rPr>
        <w:b/>
        <w:color w:val="000000"/>
      </w:rPr>
      <w:t>Final</w:t>
    </w:r>
    <w:r w:rsidRPr="00041FE1">
      <w:rPr>
        <w:b/>
        <w:color w:val="000000"/>
      </w:rPr>
      <w:t xml:space="preserve"> Exam Fall 200</w:t>
    </w:r>
    <w:r>
      <w:rPr>
        <w:b/>
        <w:color w:val="000000"/>
      </w:rPr>
      <w:t>7</w:t>
    </w:r>
    <w:r w:rsidRPr="00041FE1">
      <w:rPr>
        <w:b/>
        <w:color w:val="000000"/>
      </w:rPr>
      <w:tab/>
      <w:t xml:space="preserve"> page </w:t>
    </w:r>
    <w:r w:rsidRPr="00041FE1">
      <w:rPr>
        <w:rStyle w:val="PageNumber"/>
        <w:b/>
        <w:color w:val="000000"/>
      </w:rPr>
      <w:fldChar w:fldCharType="begin"/>
    </w:r>
    <w:r w:rsidRPr="00041FE1">
      <w:rPr>
        <w:rStyle w:val="PageNumber"/>
        <w:b/>
        <w:color w:val="000000"/>
      </w:rPr>
      <w:instrText xml:space="preserve"> PAGE </w:instrText>
    </w:r>
    <w:r w:rsidRPr="00041FE1">
      <w:rPr>
        <w:rStyle w:val="PageNumber"/>
        <w:b/>
        <w:color w:val="000000"/>
      </w:rPr>
      <w:fldChar w:fldCharType="separate"/>
    </w:r>
    <w:r w:rsidR="00A61DFF">
      <w:rPr>
        <w:rStyle w:val="PageNumber"/>
        <w:b/>
        <w:noProof/>
        <w:color w:val="000000"/>
      </w:rPr>
      <w:t>10</w:t>
    </w:r>
    <w:r w:rsidRPr="00041FE1">
      <w:rPr>
        <w:rStyle w:val="PageNumber"/>
        <w:b/>
        <w:color w:val="000000"/>
      </w:rPr>
      <w:fldChar w:fldCharType="end"/>
    </w:r>
    <w:r w:rsidRPr="00041FE1">
      <w:rPr>
        <w:b/>
        <w:color w:val="000000"/>
      </w:rPr>
      <w:tab/>
    </w:r>
    <w:r w:rsidRPr="00041FE1">
      <w:rPr>
        <w:b/>
        <w:color w:val="000000"/>
      </w:rPr>
      <w:tab/>
      <w:t>Name</w:t>
    </w:r>
    <w:r w:rsidRPr="00041FE1">
      <w:rPr>
        <w:b/>
        <w:color w:val="000000"/>
        <w:u w:val="single"/>
      </w:rPr>
      <w:tab/>
    </w:r>
    <w:r w:rsidRPr="00041FE1">
      <w:rPr>
        <w:b/>
        <w:color w:val="000000"/>
        <w:u w:val="single"/>
      </w:rPr>
      <w:tab/>
    </w:r>
    <w:r w:rsidRPr="00041FE1">
      <w:rPr>
        <w:b/>
        <w:color w:val="000000"/>
        <w:u w:val="single"/>
      </w:rPr>
      <w:tab/>
    </w:r>
    <w:r w:rsidRPr="00041FE1">
      <w:rPr>
        <w:b/>
        <w:color w:val="000000"/>
        <w:u w:val="single"/>
      </w:rPr>
      <w:tab/>
    </w:r>
    <w:r w:rsidRPr="00041FE1">
      <w:rPr>
        <w:b/>
        <w:color w:val="000000"/>
        <w:u w:val="single"/>
      </w:rPr>
      <w:tab/>
    </w:r>
    <w:r w:rsidRPr="00041FE1">
      <w:rPr>
        <w:b/>
        <w:color w:val="000000"/>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BF3E98"/>
    <w:multiLevelType w:val="hybridMultilevel"/>
    <w:tmpl w:val="40D22668"/>
    <w:lvl w:ilvl="0" w:tplc="B49427D4">
      <w:start w:val="1"/>
      <w:numFmt w:val="bullet"/>
      <w:lvlText w:val=""/>
      <w:lvlJc w:val="left"/>
      <w:pPr>
        <w:tabs>
          <w:tab w:val="num" w:pos="720"/>
        </w:tabs>
        <w:ind w:left="720" w:hanging="360"/>
      </w:pPr>
      <w:rPr>
        <w:rFonts w:ascii="Wingdings" w:hAnsi="Wingdings" w:hint="default"/>
      </w:rPr>
    </w:lvl>
    <w:lvl w:ilvl="1" w:tplc="4ACCE4AE" w:tentative="1">
      <w:start w:val="1"/>
      <w:numFmt w:val="bullet"/>
      <w:lvlText w:val=""/>
      <w:lvlJc w:val="left"/>
      <w:pPr>
        <w:tabs>
          <w:tab w:val="num" w:pos="1440"/>
        </w:tabs>
        <w:ind w:left="1440" w:hanging="360"/>
      </w:pPr>
      <w:rPr>
        <w:rFonts w:ascii="Wingdings" w:hAnsi="Wingdings" w:hint="default"/>
      </w:rPr>
    </w:lvl>
    <w:lvl w:ilvl="2" w:tplc="7D2A48EC" w:tentative="1">
      <w:start w:val="1"/>
      <w:numFmt w:val="bullet"/>
      <w:lvlText w:val=""/>
      <w:lvlJc w:val="left"/>
      <w:pPr>
        <w:tabs>
          <w:tab w:val="num" w:pos="2160"/>
        </w:tabs>
        <w:ind w:left="2160" w:hanging="360"/>
      </w:pPr>
      <w:rPr>
        <w:rFonts w:ascii="Wingdings" w:hAnsi="Wingdings" w:hint="default"/>
      </w:rPr>
    </w:lvl>
    <w:lvl w:ilvl="3" w:tplc="E2240606" w:tentative="1">
      <w:start w:val="1"/>
      <w:numFmt w:val="bullet"/>
      <w:lvlText w:val=""/>
      <w:lvlJc w:val="left"/>
      <w:pPr>
        <w:tabs>
          <w:tab w:val="num" w:pos="2880"/>
        </w:tabs>
        <w:ind w:left="2880" w:hanging="360"/>
      </w:pPr>
      <w:rPr>
        <w:rFonts w:ascii="Wingdings" w:hAnsi="Wingdings" w:hint="default"/>
      </w:rPr>
    </w:lvl>
    <w:lvl w:ilvl="4" w:tplc="796496F4" w:tentative="1">
      <w:start w:val="1"/>
      <w:numFmt w:val="bullet"/>
      <w:lvlText w:val=""/>
      <w:lvlJc w:val="left"/>
      <w:pPr>
        <w:tabs>
          <w:tab w:val="num" w:pos="3600"/>
        </w:tabs>
        <w:ind w:left="3600" w:hanging="360"/>
      </w:pPr>
      <w:rPr>
        <w:rFonts w:ascii="Wingdings" w:hAnsi="Wingdings" w:hint="default"/>
      </w:rPr>
    </w:lvl>
    <w:lvl w:ilvl="5" w:tplc="AC7A66AA" w:tentative="1">
      <w:start w:val="1"/>
      <w:numFmt w:val="bullet"/>
      <w:lvlText w:val=""/>
      <w:lvlJc w:val="left"/>
      <w:pPr>
        <w:tabs>
          <w:tab w:val="num" w:pos="4320"/>
        </w:tabs>
        <w:ind w:left="4320" w:hanging="360"/>
      </w:pPr>
      <w:rPr>
        <w:rFonts w:ascii="Wingdings" w:hAnsi="Wingdings" w:hint="default"/>
      </w:rPr>
    </w:lvl>
    <w:lvl w:ilvl="6" w:tplc="FA3C597C" w:tentative="1">
      <w:start w:val="1"/>
      <w:numFmt w:val="bullet"/>
      <w:lvlText w:val=""/>
      <w:lvlJc w:val="left"/>
      <w:pPr>
        <w:tabs>
          <w:tab w:val="num" w:pos="5040"/>
        </w:tabs>
        <w:ind w:left="5040" w:hanging="360"/>
      </w:pPr>
      <w:rPr>
        <w:rFonts w:ascii="Wingdings" w:hAnsi="Wingdings" w:hint="default"/>
      </w:rPr>
    </w:lvl>
    <w:lvl w:ilvl="7" w:tplc="3C340AFC" w:tentative="1">
      <w:start w:val="1"/>
      <w:numFmt w:val="bullet"/>
      <w:lvlText w:val=""/>
      <w:lvlJc w:val="left"/>
      <w:pPr>
        <w:tabs>
          <w:tab w:val="num" w:pos="5760"/>
        </w:tabs>
        <w:ind w:left="5760" w:hanging="360"/>
      </w:pPr>
      <w:rPr>
        <w:rFonts w:ascii="Wingdings" w:hAnsi="Wingdings" w:hint="default"/>
      </w:rPr>
    </w:lvl>
    <w:lvl w:ilvl="8" w:tplc="E2267EE0" w:tentative="1">
      <w:start w:val="1"/>
      <w:numFmt w:val="bullet"/>
      <w:lvlText w:val=""/>
      <w:lvlJc w:val="left"/>
      <w:pPr>
        <w:tabs>
          <w:tab w:val="num" w:pos="6480"/>
        </w:tabs>
        <w:ind w:left="6480" w:hanging="360"/>
      </w:pPr>
      <w:rPr>
        <w:rFonts w:ascii="Wingdings" w:hAnsi="Wingdings" w:hint="default"/>
      </w:rPr>
    </w:lvl>
  </w:abstractNum>
  <w:abstractNum w:abstractNumId="1">
    <w:nsid w:val="128C30B5"/>
    <w:multiLevelType w:val="hybridMultilevel"/>
    <w:tmpl w:val="0F9E7A74"/>
    <w:lvl w:ilvl="0" w:tplc="CC7A0658">
      <w:start w:val="1"/>
      <w:numFmt w:val="decimal"/>
      <w:lvlText w:val="%1."/>
      <w:lvlJc w:val="left"/>
      <w:pPr>
        <w:tabs>
          <w:tab w:val="num" w:pos="720"/>
        </w:tabs>
        <w:ind w:left="720" w:hanging="360"/>
      </w:pPr>
      <w:rPr>
        <w:rFonts w:hint="default"/>
        <w:b w:val="0"/>
      </w:rPr>
    </w:lvl>
    <w:lvl w:ilvl="1" w:tplc="7AA0E640">
      <w:start w:val="1"/>
      <w:numFmt w:val="lowerLetter"/>
      <w:lvlText w:val="%2."/>
      <w:lvlJc w:val="left"/>
      <w:pPr>
        <w:tabs>
          <w:tab w:val="num" w:pos="1440"/>
        </w:tabs>
        <w:ind w:left="1440" w:hanging="360"/>
      </w:pPr>
      <w:rPr>
        <w:b w:val="0"/>
      </w:rPr>
    </w:lvl>
    <w:lvl w:ilvl="2" w:tplc="488EC908">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19CA127D"/>
    <w:multiLevelType w:val="hybridMultilevel"/>
    <w:tmpl w:val="D024AD00"/>
    <w:lvl w:ilvl="0" w:tplc="58402392">
      <w:start w:val="1"/>
      <w:numFmt w:val="lowerRoman"/>
      <w:lvlText w:val="(%1)"/>
      <w:lvlJc w:val="right"/>
      <w:pPr>
        <w:tabs>
          <w:tab w:val="num" w:pos="720"/>
        </w:tabs>
        <w:ind w:left="720" w:hanging="360"/>
      </w:pPr>
    </w:lvl>
    <w:lvl w:ilvl="1" w:tplc="E140019A" w:tentative="1">
      <w:start w:val="1"/>
      <w:numFmt w:val="lowerRoman"/>
      <w:lvlText w:val="(%2)"/>
      <w:lvlJc w:val="right"/>
      <w:pPr>
        <w:tabs>
          <w:tab w:val="num" w:pos="1440"/>
        </w:tabs>
        <w:ind w:left="1440" w:hanging="360"/>
      </w:pPr>
    </w:lvl>
    <w:lvl w:ilvl="2" w:tplc="B238AF6C" w:tentative="1">
      <w:start w:val="1"/>
      <w:numFmt w:val="lowerRoman"/>
      <w:lvlText w:val="(%3)"/>
      <w:lvlJc w:val="right"/>
      <w:pPr>
        <w:tabs>
          <w:tab w:val="num" w:pos="2160"/>
        </w:tabs>
        <w:ind w:left="2160" w:hanging="360"/>
      </w:pPr>
    </w:lvl>
    <w:lvl w:ilvl="3" w:tplc="6DF01964">
      <w:start w:val="1"/>
      <w:numFmt w:val="lowerRoman"/>
      <w:lvlText w:val="(%4)"/>
      <w:lvlJc w:val="right"/>
      <w:pPr>
        <w:tabs>
          <w:tab w:val="num" w:pos="2880"/>
        </w:tabs>
        <w:ind w:left="2880" w:hanging="360"/>
      </w:pPr>
    </w:lvl>
    <w:lvl w:ilvl="4" w:tplc="6ACA2FC0" w:tentative="1">
      <w:start w:val="1"/>
      <w:numFmt w:val="lowerRoman"/>
      <w:lvlText w:val="(%5)"/>
      <w:lvlJc w:val="right"/>
      <w:pPr>
        <w:tabs>
          <w:tab w:val="num" w:pos="3600"/>
        </w:tabs>
        <w:ind w:left="3600" w:hanging="360"/>
      </w:pPr>
    </w:lvl>
    <w:lvl w:ilvl="5" w:tplc="35625BCE" w:tentative="1">
      <w:start w:val="1"/>
      <w:numFmt w:val="lowerRoman"/>
      <w:lvlText w:val="(%6)"/>
      <w:lvlJc w:val="right"/>
      <w:pPr>
        <w:tabs>
          <w:tab w:val="num" w:pos="4320"/>
        </w:tabs>
        <w:ind w:left="4320" w:hanging="360"/>
      </w:pPr>
    </w:lvl>
    <w:lvl w:ilvl="6" w:tplc="45427990" w:tentative="1">
      <w:start w:val="1"/>
      <w:numFmt w:val="lowerRoman"/>
      <w:lvlText w:val="(%7)"/>
      <w:lvlJc w:val="right"/>
      <w:pPr>
        <w:tabs>
          <w:tab w:val="num" w:pos="5040"/>
        </w:tabs>
        <w:ind w:left="5040" w:hanging="360"/>
      </w:pPr>
    </w:lvl>
    <w:lvl w:ilvl="7" w:tplc="00CCDEB0" w:tentative="1">
      <w:start w:val="1"/>
      <w:numFmt w:val="lowerRoman"/>
      <w:lvlText w:val="(%8)"/>
      <w:lvlJc w:val="right"/>
      <w:pPr>
        <w:tabs>
          <w:tab w:val="num" w:pos="5760"/>
        </w:tabs>
        <w:ind w:left="5760" w:hanging="360"/>
      </w:pPr>
    </w:lvl>
    <w:lvl w:ilvl="8" w:tplc="A5B45DA8" w:tentative="1">
      <w:start w:val="1"/>
      <w:numFmt w:val="lowerRoman"/>
      <w:lvlText w:val="(%9)"/>
      <w:lvlJc w:val="right"/>
      <w:pPr>
        <w:tabs>
          <w:tab w:val="num" w:pos="6480"/>
        </w:tabs>
        <w:ind w:left="6480" w:hanging="360"/>
      </w:pPr>
    </w:lvl>
  </w:abstractNum>
  <w:abstractNum w:abstractNumId="3">
    <w:nsid w:val="39D02780"/>
    <w:multiLevelType w:val="hybridMultilevel"/>
    <w:tmpl w:val="23AE427E"/>
    <w:lvl w:ilvl="0" w:tplc="53F0A852">
      <w:start w:val="1"/>
      <w:numFmt w:val="bullet"/>
      <w:lvlText w:val="-"/>
      <w:lvlJc w:val="left"/>
      <w:pPr>
        <w:tabs>
          <w:tab w:val="num" w:pos="720"/>
        </w:tabs>
        <w:ind w:left="720" w:hanging="360"/>
      </w:pPr>
      <w:rPr>
        <w:rFonts w:ascii="Times New Roman" w:hAnsi="Times New Roman" w:hint="default"/>
      </w:rPr>
    </w:lvl>
    <w:lvl w:ilvl="1" w:tplc="BE0EB24C" w:tentative="1">
      <w:start w:val="1"/>
      <w:numFmt w:val="bullet"/>
      <w:lvlText w:val="-"/>
      <w:lvlJc w:val="left"/>
      <w:pPr>
        <w:tabs>
          <w:tab w:val="num" w:pos="1440"/>
        </w:tabs>
        <w:ind w:left="1440" w:hanging="360"/>
      </w:pPr>
      <w:rPr>
        <w:rFonts w:ascii="Times New Roman" w:hAnsi="Times New Roman" w:hint="default"/>
      </w:rPr>
    </w:lvl>
    <w:lvl w:ilvl="2" w:tplc="8C088DCA" w:tentative="1">
      <w:start w:val="1"/>
      <w:numFmt w:val="bullet"/>
      <w:lvlText w:val="-"/>
      <w:lvlJc w:val="left"/>
      <w:pPr>
        <w:tabs>
          <w:tab w:val="num" w:pos="2160"/>
        </w:tabs>
        <w:ind w:left="2160" w:hanging="360"/>
      </w:pPr>
      <w:rPr>
        <w:rFonts w:ascii="Times New Roman" w:hAnsi="Times New Roman" w:hint="default"/>
      </w:rPr>
    </w:lvl>
    <w:lvl w:ilvl="3" w:tplc="FC5AC4F2">
      <w:start w:val="1"/>
      <w:numFmt w:val="bullet"/>
      <w:lvlText w:val="-"/>
      <w:lvlJc w:val="left"/>
      <w:pPr>
        <w:tabs>
          <w:tab w:val="num" w:pos="2880"/>
        </w:tabs>
        <w:ind w:left="2880" w:hanging="360"/>
      </w:pPr>
      <w:rPr>
        <w:rFonts w:ascii="Times New Roman" w:hAnsi="Times New Roman" w:hint="default"/>
      </w:rPr>
    </w:lvl>
    <w:lvl w:ilvl="4" w:tplc="1A8021EC" w:tentative="1">
      <w:start w:val="1"/>
      <w:numFmt w:val="bullet"/>
      <w:lvlText w:val="-"/>
      <w:lvlJc w:val="left"/>
      <w:pPr>
        <w:tabs>
          <w:tab w:val="num" w:pos="3600"/>
        </w:tabs>
        <w:ind w:left="3600" w:hanging="360"/>
      </w:pPr>
      <w:rPr>
        <w:rFonts w:ascii="Times New Roman" w:hAnsi="Times New Roman" w:hint="default"/>
      </w:rPr>
    </w:lvl>
    <w:lvl w:ilvl="5" w:tplc="CA2CACE8" w:tentative="1">
      <w:start w:val="1"/>
      <w:numFmt w:val="bullet"/>
      <w:lvlText w:val="-"/>
      <w:lvlJc w:val="left"/>
      <w:pPr>
        <w:tabs>
          <w:tab w:val="num" w:pos="4320"/>
        </w:tabs>
        <w:ind w:left="4320" w:hanging="360"/>
      </w:pPr>
      <w:rPr>
        <w:rFonts w:ascii="Times New Roman" w:hAnsi="Times New Roman" w:hint="default"/>
      </w:rPr>
    </w:lvl>
    <w:lvl w:ilvl="6" w:tplc="E78EC5E0" w:tentative="1">
      <w:start w:val="1"/>
      <w:numFmt w:val="bullet"/>
      <w:lvlText w:val="-"/>
      <w:lvlJc w:val="left"/>
      <w:pPr>
        <w:tabs>
          <w:tab w:val="num" w:pos="5040"/>
        </w:tabs>
        <w:ind w:left="5040" w:hanging="360"/>
      </w:pPr>
      <w:rPr>
        <w:rFonts w:ascii="Times New Roman" w:hAnsi="Times New Roman" w:hint="default"/>
      </w:rPr>
    </w:lvl>
    <w:lvl w:ilvl="7" w:tplc="B83E9E96" w:tentative="1">
      <w:start w:val="1"/>
      <w:numFmt w:val="bullet"/>
      <w:lvlText w:val="-"/>
      <w:lvlJc w:val="left"/>
      <w:pPr>
        <w:tabs>
          <w:tab w:val="num" w:pos="5760"/>
        </w:tabs>
        <w:ind w:left="5760" w:hanging="360"/>
      </w:pPr>
      <w:rPr>
        <w:rFonts w:ascii="Times New Roman" w:hAnsi="Times New Roman" w:hint="default"/>
      </w:rPr>
    </w:lvl>
    <w:lvl w:ilvl="8" w:tplc="53148990" w:tentative="1">
      <w:start w:val="1"/>
      <w:numFmt w:val="bullet"/>
      <w:lvlText w:val="-"/>
      <w:lvlJc w:val="left"/>
      <w:pPr>
        <w:tabs>
          <w:tab w:val="num" w:pos="6480"/>
        </w:tabs>
        <w:ind w:left="6480" w:hanging="360"/>
      </w:pPr>
      <w:rPr>
        <w:rFonts w:ascii="Times New Roman" w:hAnsi="Times New Roman" w:hint="default"/>
      </w:rPr>
    </w:lvl>
  </w:abstractNum>
  <w:abstractNum w:abstractNumId="4">
    <w:nsid w:val="3CF411B5"/>
    <w:multiLevelType w:val="hybridMultilevel"/>
    <w:tmpl w:val="DD7EDC28"/>
    <w:lvl w:ilvl="0" w:tplc="9E3AC682">
      <w:start w:val="1"/>
      <w:numFmt w:val="lowerLetter"/>
      <w:lvlText w:val="(%1)"/>
      <w:lvlJc w:val="left"/>
      <w:pPr>
        <w:tabs>
          <w:tab w:val="num" w:pos="1800"/>
        </w:tabs>
        <w:ind w:left="1800" w:hanging="360"/>
      </w:pPr>
      <w:rPr>
        <w:rFonts w:hint="default"/>
        <w:vertAlign w:val="baseline"/>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
    <w:nsid w:val="3DB75849"/>
    <w:multiLevelType w:val="hybridMultilevel"/>
    <w:tmpl w:val="6B227332"/>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nsid w:val="41440756"/>
    <w:multiLevelType w:val="hybridMultilevel"/>
    <w:tmpl w:val="14CC24A6"/>
    <w:lvl w:ilvl="0" w:tplc="18F4C4C4">
      <w:start w:val="2"/>
      <w:numFmt w:val="lowerLetter"/>
      <w:lvlText w:val="(%1)"/>
      <w:lvlJc w:val="left"/>
      <w:pPr>
        <w:ind w:left="2340" w:hanging="360"/>
      </w:pPr>
      <w:rPr>
        <w:rFonts w:hint="default"/>
      </w:r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7">
    <w:nsid w:val="46E0546D"/>
    <w:multiLevelType w:val="hybridMultilevel"/>
    <w:tmpl w:val="D9788F66"/>
    <w:lvl w:ilvl="0" w:tplc="04090015">
      <w:start w:val="1"/>
      <w:numFmt w:val="upperLetter"/>
      <w:lvlText w:val="%1."/>
      <w:lvlJc w:val="left"/>
      <w:pPr>
        <w:tabs>
          <w:tab w:val="num" w:pos="720"/>
        </w:tabs>
        <w:ind w:left="720" w:hanging="360"/>
      </w:pPr>
    </w:lvl>
    <w:lvl w:ilvl="1" w:tplc="251C053A">
      <w:start w:val="1"/>
      <w:numFmt w:val="lowerLetter"/>
      <w:lvlText w:val="%2."/>
      <w:lvlJc w:val="left"/>
      <w:pPr>
        <w:tabs>
          <w:tab w:val="num" w:pos="1440"/>
        </w:tabs>
        <w:ind w:left="1440" w:hanging="360"/>
      </w:pPr>
      <w:rPr>
        <w:i w:val="0"/>
      </w:rPr>
    </w:lvl>
    <w:lvl w:ilvl="2" w:tplc="D6922C76">
      <w:start w:val="1"/>
      <w:numFmt w:val="lowerRoman"/>
      <w:lvlText w:val="%3."/>
      <w:lvlJc w:val="right"/>
      <w:pPr>
        <w:tabs>
          <w:tab w:val="num" w:pos="2160"/>
        </w:tabs>
        <w:ind w:left="2160" w:hanging="180"/>
      </w:pPr>
      <w:rPr>
        <w:i w:val="0"/>
      </w:rPr>
    </w:lvl>
    <w:lvl w:ilvl="3" w:tplc="D12E769C">
      <w:start w:val="1"/>
      <w:numFmt w:val="lowerLetter"/>
      <w:lvlText w:val="%4)"/>
      <w:lvlJc w:val="left"/>
      <w:pPr>
        <w:tabs>
          <w:tab w:val="num" w:pos="2880"/>
        </w:tabs>
        <w:ind w:left="2880" w:hanging="360"/>
      </w:pPr>
      <w:rPr>
        <w:i w:val="0"/>
      </w:rPr>
    </w:lvl>
    <w:lvl w:ilvl="4" w:tplc="004EEA1C">
      <w:start w:val="1"/>
      <w:numFmt w:val="decimal"/>
      <w:lvlText w:val="%5."/>
      <w:lvlJc w:val="left"/>
      <w:pPr>
        <w:tabs>
          <w:tab w:val="num" w:pos="3600"/>
        </w:tabs>
        <w:ind w:left="3600" w:hanging="360"/>
      </w:pPr>
      <w:rPr>
        <w:rFonts w:ascii="Times New Roman" w:hAnsi="Times New Roman" w:hint="default"/>
        <w:b w:val="0"/>
        <w:i w:val="0"/>
        <w:sz w:val="18"/>
      </w:rPr>
    </w:lvl>
    <w:lvl w:ilvl="5" w:tplc="0409001B">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4E00206A"/>
    <w:multiLevelType w:val="hybridMultilevel"/>
    <w:tmpl w:val="ABA0AE2E"/>
    <w:lvl w:ilvl="0" w:tplc="C26AED86">
      <w:start w:val="1"/>
      <w:numFmt w:val="lowerLetter"/>
      <w:lvlText w:val="%1."/>
      <w:lvlJc w:val="left"/>
      <w:pPr>
        <w:tabs>
          <w:tab w:val="num" w:pos="1080"/>
        </w:tabs>
        <w:ind w:left="1080" w:hanging="360"/>
      </w:pPr>
      <w:rPr>
        <w:rFonts w:hint="default"/>
        <w:b w:val="0"/>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7CD37E52"/>
    <w:multiLevelType w:val="multilevel"/>
    <w:tmpl w:val="5B7C019A"/>
    <w:lvl w:ilvl="0">
      <w:start w:val="1"/>
      <w:numFmt w:val="lowerLetter"/>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num w:numId="1">
    <w:abstractNumId w:val="5"/>
  </w:num>
  <w:num w:numId="2">
    <w:abstractNumId w:val="1"/>
  </w:num>
  <w:num w:numId="3">
    <w:abstractNumId w:val="8"/>
  </w:num>
  <w:num w:numId="4">
    <w:abstractNumId w:val="7"/>
  </w:num>
  <w:num w:numId="5">
    <w:abstractNumId w:val="4"/>
  </w:num>
  <w:num w:numId="6">
    <w:abstractNumId w:val="9"/>
  </w:num>
  <w:num w:numId="7">
    <w:abstractNumId w:val="0"/>
  </w:num>
  <w:num w:numId="8">
    <w:abstractNumId w:val="6"/>
  </w:num>
  <w:num w:numId="9">
    <w:abstractNumId w:val="2"/>
  </w:num>
  <w:num w:numId="10">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20"/>
  <w:noPunctuationKerning/>
  <w:characterSpacingControl w:val="doNotCompress"/>
  <w:footnotePr>
    <w:footnote w:id="0"/>
    <w:footnote w:id="1"/>
  </w:footnotePr>
  <w:endnotePr>
    <w:endnote w:id="0"/>
    <w:endnote w:id="1"/>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4D37CD"/>
    <w:rsid w:val="000026B8"/>
    <w:rsid w:val="00007E2D"/>
    <w:rsid w:val="00021D28"/>
    <w:rsid w:val="00035E07"/>
    <w:rsid w:val="00041E81"/>
    <w:rsid w:val="00041FE1"/>
    <w:rsid w:val="00045BA5"/>
    <w:rsid w:val="00046919"/>
    <w:rsid w:val="000544B3"/>
    <w:rsid w:val="00055B78"/>
    <w:rsid w:val="00084AE1"/>
    <w:rsid w:val="000A62A4"/>
    <w:rsid w:val="000B0F53"/>
    <w:rsid w:val="000B540D"/>
    <w:rsid w:val="000C4B83"/>
    <w:rsid w:val="000E113B"/>
    <w:rsid w:val="000F0FAC"/>
    <w:rsid w:val="000F1F57"/>
    <w:rsid w:val="001017C4"/>
    <w:rsid w:val="001279C8"/>
    <w:rsid w:val="00130829"/>
    <w:rsid w:val="00140151"/>
    <w:rsid w:val="00151047"/>
    <w:rsid w:val="001522A5"/>
    <w:rsid w:val="001549F6"/>
    <w:rsid w:val="001866DD"/>
    <w:rsid w:val="001924C7"/>
    <w:rsid w:val="0019799E"/>
    <w:rsid w:val="001B421B"/>
    <w:rsid w:val="001B6CDB"/>
    <w:rsid w:val="001C1E95"/>
    <w:rsid w:val="001F102A"/>
    <w:rsid w:val="001F1CEC"/>
    <w:rsid w:val="001F22AF"/>
    <w:rsid w:val="00204BD2"/>
    <w:rsid w:val="00216A50"/>
    <w:rsid w:val="00216F5C"/>
    <w:rsid w:val="002326C9"/>
    <w:rsid w:val="002418E9"/>
    <w:rsid w:val="002621FB"/>
    <w:rsid w:val="00295D19"/>
    <w:rsid w:val="002A0F50"/>
    <w:rsid w:val="002A2DEB"/>
    <w:rsid w:val="002B43AD"/>
    <w:rsid w:val="002E267C"/>
    <w:rsid w:val="002E28F9"/>
    <w:rsid w:val="00305410"/>
    <w:rsid w:val="00312DF8"/>
    <w:rsid w:val="00321520"/>
    <w:rsid w:val="00326FE0"/>
    <w:rsid w:val="003307C8"/>
    <w:rsid w:val="003412CC"/>
    <w:rsid w:val="00374651"/>
    <w:rsid w:val="00385ACE"/>
    <w:rsid w:val="00396CFE"/>
    <w:rsid w:val="00413E3A"/>
    <w:rsid w:val="004250CD"/>
    <w:rsid w:val="004312C4"/>
    <w:rsid w:val="00443486"/>
    <w:rsid w:val="00445ADB"/>
    <w:rsid w:val="004543A8"/>
    <w:rsid w:val="00470272"/>
    <w:rsid w:val="004715B7"/>
    <w:rsid w:val="00480826"/>
    <w:rsid w:val="00482D7B"/>
    <w:rsid w:val="004A5E6B"/>
    <w:rsid w:val="004B0857"/>
    <w:rsid w:val="004C3301"/>
    <w:rsid w:val="004D37CD"/>
    <w:rsid w:val="004D6066"/>
    <w:rsid w:val="004D66AE"/>
    <w:rsid w:val="004E0923"/>
    <w:rsid w:val="004E1002"/>
    <w:rsid w:val="004E395C"/>
    <w:rsid w:val="004F3E9F"/>
    <w:rsid w:val="004F71C9"/>
    <w:rsid w:val="00502CF1"/>
    <w:rsid w:val="00515BF6"/>
    <w:rsid w:val="00527859"/>
    <w:rsid w:val="00535A22"/>
    <w:rsid w:val="00543871"/>
    <w:rsid w:val="00555BBE"/>
    <w:rsid w:val="00555EEE"/>
    <w:rsid w:val="00566FF5"/>
    <w:rsid w:val="00576594"/>
    <w:rsid w:val="0059222A"/>
    <w:rsid w:val="005A25FC"/>
    <w:rsid w:val="005A34BC"/>
    <w:rsid w:val="005B48E7"/>
    <w:rsid w:val="005C2619"/>
    <w:rsid w:val="005C4C77"/>
    <w:rsid w:val="005E42C3"/>
    <w:rsid w:val="005F3FC1"/>
    <w:rsid w:val="0061609E"/>
    <w:rsid w:val="006227B2"/>
    <w:rsid w:val="00624F27"/>
    <w:rsid w:val="006272D3"/>
    <w:rsid w:val="00656D8E"/>
    <w:rsid w:val="00677AA6"/>
    <w:rsid w:val="00680A65"/>
    <w:rsid w:val="006A05A4"/>
    <w:rsid w:val="006A18EE"/>
    <w:rsid w:val="006B33EA"/>
    <w:rsid w:val="006B5CF5"/>
    <w:rsid w:val="006C209D"/>
    <w:rsid w:val="006D4493"/>
    <w:rsid w:val="006D6676"/>
    <w:rsid w:val="006E1BC7"/>
    <w:rsid w:val="006F5893"/>
    <w:rsid w:val="007000C6"/>
    <w:rsid w:val="00704CF6"/>
    <w:rsid w:val="007065F2"/>
    <w:rsid w:val="00713EA7"/>
    <w:rsid w:val="00736D48"/>
    <w:rsid w:val="00736E56"/>
    <w:rsid w:val="00744157"/>
    <w:rsid w:val="00757229"/>
    <w:rsid w:val="007705BB"/>
    <w:rsid w:val="00776746"/>
    <w:rsid w:val="00784BCE"/>
    <w:rsid w:val="00787362"/>
    <w:rsid w:val="007B1E5C"/>
    <w:rsid w:val="007C2C18"/>
    <w:rsid w:val="007C4462"/>
    <w:rsid w:val="007C791A"/>
    <w:rsid w:val="007F3835"/>
    <w:rsid w:val="007F7197"/>
    <w:rsid w:val="00807AA3"/>
    <w:rsid w:val="008108F5"/>
    <w:rsid w:val="008211A2"/>
    <w:rsid w:val="00826BBA"/>
    <w:rsid w:val="008306F6"/>
    <w:rsid w:val="008357E8"/>
    <w:rsid w:val="00840E96"/>
    <w:rsid w:val="008473B3"/>
    <w:rsid w:val="008B206B"/>
    <w:rsid w:val="008B2D93"/>
    <w:rsid w:val="008B52FF"/>
    <w:rsid w:val="008E0673"/>
    <w:rsid w:val="008E36B2"/>
    <w:rsid w:val="008E5416"/>
    <w:rsid w:val="008E5ACE"/>
    <w:rsid w:val="008F1169"/>
    <w:rsid w:val="008F5A70"/>
    <w:rsid w:val="008F6363"/>
    <w:rsid w:val="00913110"/>
    <w:rsid w:val="00951276"/>
    <w:rsid w:val="00955A39"/>
    <w:rsid w:val="009708AD"/>
    <w:rsid w:val="00981087"/>
    <w:rsid w:val="00985C7F"/>
    <w:rsid w:val="0098700E"/>
    <w:rsid w:val="00987E6B"/>
    <w:rsid w:val="00994EF0"/>
    <w:rsid w:val="009A212B"/>
    <w:rsid w:val="009B359E"/>
    <w:rsid w:val="009F6DBC"/>
    <w:rsid w:val="00A0001B"/>
    <w:rsid w:val="00A211E1"/>
    <w:rsid w:val="00A349BA"/>
    <w:rsid w:val="00A445CA"/>
    <w:rsid w:val="00A46CE5"/>
    <w:rsid w:val="00A61DFF"/>
    <w:rsid w:val="00A62758"/>
    <w:rsid w:val="00A707D7"/>
    <w:rsid w:val="00A73D31"/>
    <w:rsid w:val="00AB0F55"/>
    <w:rsid w:val="00AB5B8B"/>
    <w:rsid w:val="00AB5B93"/>
    <w:rsid w:val="00B00B8E"/>
    <w:rsid w:val="00B10080"/>
    <w:rsid w:val="00B3788C"/>
    <w:rsid w:val="00B46A48"/>
    <w:rsid w:val="00B51C11"/>
    <w:rsid w:val="00B6713C"/>
    <w:rsid w:val="00B827D3"/>
    <w:rsid w:val="00B91725"/>
    <w:rsid w:val="00B92C2F"/>
    <w:rsid w:val="00B965D5"/>
    <w:rsid w:val="00B967A0"/>
    <w:rsid w:val="00BB284F"/>
    <w:rsid w:val="00BB78A1"/>
    <w:rsid w:val="00BC42A0"/>
    <w:rsid w:val="00BD602E"/>
    <w:rsid w:val="00BF78BB"/>
    <w:rsid w:val="00C00DB1"/>
    <w:rsid w:val="00C1318D"/>
    <w:rsid w:val="00C152EA"/>
    <w:rsid w:val="00C27975"/>
    <w:rsid w:val="00C30378"/>
    <w:rsid w:val="00C3221D"/>
    <w:rsid w:val="00C33B01"/>
    <w:rsid w:val="00C519BD"/>
    <w:rsid w:val="00C56428"/>
    <w:rsid w:val="00C62966"/>
    <w:rsid w:val="00CB3C4E"/>
    <w:rsid w:val="00CD2181"/>
    <w:rsid w:val="00CD7D2C"/>
    <w:rsid w:val="00CE5733"/>
    <w:rsid w:val="00CF7F5F"/>
    <w:rsid w:val="00D14C45"/>
    <w:rsid w:val="00D162B9"/>
    <w:rsid w:val="00D167BC"/>
    <w:rsid w:val="00D20F16"/>
    <w:rsid w:val="00D21AE3"/>
    <w:rsid w:val="00D24825"/>
    <w:rsid w:val="00D25CC5"/>
    <w:rsid w:val="00D34366"/>
    <w:rsid w:val="00D34865"/>
    <w:rsid w:val="00D35730"/>
    <w:rsid w:val="00D51EDC"/>
    <w:rsid w:val="00D54CDF"/>
    <w:rsid w:val="00D55D27"/>
    <w:rsid w:val="00D6306A"/>
    <w:rsid w:val="00D70E02"/>
    <w:rsid w:val="00D7286F"/>
    <w:rsid w:val="00D75E1D"/>
    <w:rsid w:val="00D827D6"/>
    <w:rsid w:val="00D85372"/>
    <w:rsid w:val="00D91739"/>
    <w:rsid w:val="00DD15E0"/>
    <w:rsid w:val="00DD756C"/>
    <w:rsid w:val="00DF5C99"/>
    <w:rsid w:val="00DF75E9"/>
    <w:rsid w:val="00DF7D0D"/>
    <w:rsid w:val="00E01B6D"/>
    <w:rsid w:val="00E02536"/>
    <w:rsid w:val="00E06DCB"/>
    <w:rsid w:val="00E24EFA"/>
    <w:rsid w:val="00E366C0"/>
    <w:rsid w:val="00E4232E"/>
    <w:rsid w:val="00E46F00"/>
    <w:rsid w:val="00E5453B"/>
    <w:rsid w:val="00E6551B"/>
    <w:rsid w:val="00E6774C"/>
    <w:rsid w:val="00E74997"/>
    <w:rsid w:val="00E823E1"/>
    <w:rsid w:val="00E82AD7"/>
    <w:rsid w:val="00E8582D"/>
    <w:rsid w:val="00E8777B"/>
    <w:rsid w:val="00EB3AA8"/>
    <w:rsid w:val="00EC01B5"/>
    <w:rsid w:val="00EC5177"/>
    <w:rsid w:val="00EE363E"/>
    <w:rsid w:val="00EF2E46"/>
    <w:rsid w:val="00EF377C"/>
    <w:rsid w:val="00F00D2D"/>
    <w:rsid w:val="00F010D5"/>
    <w:rsid w:val="00F039EA"/>
    <w:rsid w:val="00F04C60"/>
    <w:rsid w:val="00F22207"/>
    <w:rsid w:val="00F30A7C"/>
    <w:rsid w:val="00F329AD"/>
    <w:rsid w:val="00F50A6A"/>
    <w:rsid w:val="00F559A1"/>
    <w:rsid w:val="00F7394F"/>
    <w:rsid w:val="00F80454"/>
    <w:rsid w:val="00FA445E"/>
    <w:rsid w:val="00FB0494"/>
    <w:rsid w:val="00FD5E0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4098">
      <o:colormenu v:ext="edit" fillcolor="white" strokecolor="none [3212]"/>
    </o:shapedefaults>
    <o:shapelayout v:ext="edit">
      <o:idmap v:ext="edit" data="1"/>
      <o:regrouptable v:ext="edit">
        <o:entry new="1" old="0"/>
        <o:entry new="2" old="0"/>
        <o:entry new="3" old="2"/>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43871"/>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A707D7"/>
    <w:pPr>
      <w:tabs>
        <w:tab w:val="center" w:pos="4320"/>
        <w:tab w:val="right" w:pos="8640"/>
      </w:tabs>
    </w:pPr>
  </w:style>
  <w:style w:type="paragraph" w:styleId="Footer">
    <w:name w:val="footer"/>
    <w:basedOn w:val="Normal"/>
    <w:rsid w:val="00A707D7"/>
    <w:pPr>
      <w:tabs>
        <w:tab w:val="center" w:pos="4320"/>
        <w:tab w:val="right" w:pos="8640"/>
      </w:tabs>
    </w:pPr>
  </w:style>
  <w:style w:type="character" w:styleId="PageNumber">
    <w:name w:val="page number"/>
    <w:basedOn w:val="DefaultParagraphFont"/>
    <w:rsid w:val="00A707D7"/>
  </w:style>
  <w:style w:type="table" w:styleId="TableGrid">
    <w:name w:val="Table Grid"/>
    <w:basedOn w:val="TableNormal"/>
    <w:rsid w:val="000026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semiHidden/>
    <w:rsid w:val="00C30378"/>
    <w:rPr>
      <w:rFonts w:ascii="Tahoma" w:hAnsi="Tahoma" w:cs="Tahoma"/>
      <w:sz w:val="16"/>
      <w:szCs w:val="16"/>
    </w:rPr>
  </w:style>
  <w:style w:type="paragraph" w:customStyle="1" w:styleId="Default">
    <w:name w:val="Default"/>
    <w:rsid w:val="00E02536"/>
    <w:pPr>
      <w:autoSpaceDE w:val="0"/>
      <w:autoSpaceDN w:val="0"/>
      <w:adjustRightInd w:val="0"/>
    </w:pPr>
    <w:rPr>
      <w:rFonts w:ascii="QTGDQF+Futura-Light" w:hAnsi="QTGDQF+Futura-Light" w:cs="QTGDQF+Futura-Light"/>
      <w:color w:val="000000"/>
      <w:sz w:val="24"/>
      <w:szCs w:val="24"/>
    </w:rPr>
  </w:style>
  <w:style w:type="paragraph" w:customStyle="1" w:styleId="Pa22">
    <w:name w:val="Pa22"/>
    <w:basedOn w:val="Default"/>
    <w:next w:val="Default"/>
    <w:rsid w:val="00E02536"/>
    <w:pPr>
      <w:spacing w:line="201" w:lineRule="atLeast"/>
    </w:pPr>
    <w:rPr>
      <w:rFonts w:cs="Times New Roman"/>
      <w:color w:val="auto"/>
    </w:rPr>
  </w:style>
  <w:style w:type="paragraph" w:customStyle="1" w:styleId="Pa15">
    <w:name w:val="Pa15"/>
    <w:basedOn w:val="Default"/>
    <w:next w:val="Default"/>
    <w:rsid w:val="00E02536"/>
    <w:pPr>
      <w:spacing w:before="40" w:line="181" w:lineRule="atLeast"/>
    </w:pPr>
    <w:rPr>
      <w:rFonts w:cs="Times New Roman"/>
      <w:color w:val="auto"/>
    </w:rPr>
  </w:style>
</w:styles>
</file>

<file path=word/webSettings.xml><?xml version="1.0" encoding="utf-8"?>
<w:webSettings xmlns:r="http://schemas.openxmlformats.org/officeDocument/2006/relationships" xmlns:w="http://schemas.openxmlformats.org/wordprocessingml/2006/main">
  <w:divs>
    <w:div w:id="27922801">
      <w:bodyDiv w:val="1"/>
      <w:marLeft w:val="0"/>
      <w:marRight w:val="0"/>
      <w:marTop w:val="0"/>
      <w:marBottom w:val="0"/>
      <w:divBdr>
        <w:top w:val="none" w:sz="0" w:space="0" w:color="auto"/>
        <w:left w:val="none" w:sz="0" w:space="0" w:color="auto"/>
        <w:bottom w:val="none" w:sz="0" w:space="0" w:color="auto"/>
        <w:right w:val="none" w:sz="0" w:space="0" w:color="auto"/>
      </w:divBdr>
      <w:divsChild>
        <w:div w:id="79642072">
          <w:marLeft w:val="0"/>
          <w:marRight w:val="0"/>
          <w:marTop w:val="0"/>
          <w:marBottom w:val="0"/>
          <w:divBdr>
            <w:top w:val="none" w:sz="0" w:space="0" w:color="auto"/>
            <w:left w:val="none" w:sz="0" w:space="0" w:color="auto"/>
            <w:bottom w:val="none" w:sz="0" w:space="0" w:color="auto"/>
            <w:right w:val="none" w:sz="0" w:space="0" w:color="auto"/>
          </w:divBdr>
        </w:div>
        <w:div w:id="202059825">
          <w:marLeft w:val="0"/>
          <w:marRight w:val="0"/>
          <w:marTop w:val="0"/>
          <w:marBottom w:val="0"/>
          <w:divBdr>
            <w:top w:val="none" w:sz="0" w:space="0" w:color="auto"/>
            <w:left w:val="none" w:sz="0" w:space="0" w:color="auto"/>
            <w:bottom w:val="none" w:sz="0" w:space="0" w:color="auto"/>
            <w:right w:val="none" w:sz="0" w:space="0" w:color="auto"/>
          </w:divBdr>
        </w:div>
        <w:div w:id="214389903">
          <w:marLeft w:val="0"/>
          <w:marRight w:val="0"/>
          <w:marTop w:val="0"/>
          <w:marBottom w:val="0"/>
          <w:divBdr>
            <w:top w:val="none" w:sz="0" w:space="0" w:color="auto"/>
            <w:left w:val="none" w:sz="0" w:space="0" w:color="auto"/>
            <w:bottom w:val="none" w:sz="0" w:space="0" w:color="auto"/>
            <w:right w:val="none" w:sz="0" w:space="0" w:color="auto"/>
          </w:divBdr>
        </w:div>
        <w:div w:id="323632474">
          <w:marLeft w:val="0"/>
          <w:marRight w:val="0"/>
          <w:marTop w:val="0"/>
          <w:marBottom w:val="0"/>
          <w:divBdr>
            <w:top w:val="none" w:sz="0" w:space="0" w:color="auto"/>
            <w:left w:val="none" w:sz="0" w:space="0" w:color="auto"/>
            <w:bottom w:val="none" w:sz="0" w:space="0" w:color="auto"/>
            <w:right w:val="none" w:sz="0" w:space="0" w:color="auto"/>
          </w:divBdr>
        </w:div>
        <w:div w:id="553663693">
          <w:marLeft w:val="0"/>
          <w:marRight w:val="0"/>
          <w:marTop w:val="0"/>
          <w:marBottom w:val="0"/>
          <w:divBdr>
            <w:top w:val="none" w:sz="0" w:space="0" w:color="auto"/>
            <w:left w:val="none" w:sz="0" w:space="0" w:color="auto"/>
            <w:bottom w:val="none" w:sz="0" w:space="0" w:color="auto"/>
            <w:right w:val="none" w:sz="0" w:space="0" w:color="auto"/>
          </w:divBdr>
        </w:div>
        <w:div w:id="705180576">
          <w:marLeft w:val="0"/>
          <w:marRight w:val="0"/>
          <w:marTop w:val="0"/>
          <w:marBottom w:val="0"/>
          <w:divBdr>
            <w:top w:val="none" w:sz="0" w:space="0" w:color="auto"/>
            <w:left w:val="none" w:sz="0" w:space="0" w:color="auto"/>
            <w:bottom w:val="none" w:sz="0" w:space="0" w:color="auto"/>
            <w:right w:val="none" w:sz="0" w:space="0" w:color="auto"/>
          </w:divBdr>
        </w:div>
        <w:div w:id="720833326">
          <w:marLeft w:val="0"/>
          <w:marRight w:val="0"/>
          <w:marTop w:val="0"/>
          <w:marBottom w:val="0"/>
          <w:divBdr>
            <w:top w:val="none" w:sz="0" w:space="0" w:color="auto"/>
            <w:left w:val="none" w:sz="0" w:space="0" w:color="auto"/>
            <w:bottom w:val="none" w:sz="0" w:space="0" w:color="auto"/>
            <w:right w:val="none" w:sz="0" w:space="0" w:color="auto"/>
          </w:divBdr>
        </w:div>
        <w:div w:id="786855884">
          <w:marLeft w:val="0"/>
          <w:marRight w:val="0"/>
          <w:marTop w:val="0"/>
          <w:marBottom w:val="0"/>
          <w:divBdr>
            <w:top w:val="none" w:sz="0" w:space="0" w:color="auto"/>
            <w:left w:val="none" w:sz="0" w:space="0" w:color="auto"/>
            <w:bottom w:val="none" w:sz="0" w:space="0" w:color="auto"/>
            <w:right w:val="none" w:sz="0" w:space="0" w:color="auto"/>
          </w:divBdr>
        </w:div>
        <w:div w:id="814643041">
          <w:marLeft w:val="0"/>
          <w:marRight w:val="0"/>
          <w:marTop w:val="0"/>
          <w:marBottom w:val="0"/>
          <w:divBdr>
            <w:top w:val="none" w:sz="0" w:space="0" w:color="auto"/>
            <w:left w:val="none" w:sz="0" w:space="0" w:color="auto"/>
            <w:bottom w:val="none" w:sz="0" w:space="0" w:color="auto"/>
            <w:right w:val="none" w:sz="0" w:space="0" w:color="auto"/>
          </w:divBdr>
        </w:div>
        <w:div w:id="818183270">
          <w:marLeft w:val="0"/>
          <w:marRight w:val="0"/>
          <w:marTop w:val="0"/>
          <w:marBottom w:val="0"/>
          <w:divBdr>
            <w:top w:val="none" w:sz="0" w:space="0" w:color="auto"/>
            <w:left w:val="none" w:sz="0" w:space="0" w:color="auto"/>
            <w:bottom w:val="none" w:sz="0" w:space="0" w:color="auto"/>
            <w:right w:val="none" w:sz="0" w:space="0" w:color="auto"/>
          </w:divBdr>
        </w:div>
        <w:div w:id="913782816">
          <w:marLeft w:val="0"/>
          <w:marRight w:val="0"/>
          <w:marTop w:val="0"/>
          <w:marBottom w:val="0"/>
          <w:divBdr>
            <w:top w:val="none" w:sz="0" w:space="0" w:color="auto"/>
            <w:left w:val="none" w:sz="0" w:space="0" w:color="auto"/>
            <w:bottom w:val="none" w:sz="0" w:space="0" w:color="auto"/>
            <w:right w:val="none" w:sz="0" w:space="0" w:color="auto"/>
          </w:divBdr>
        </w:div>
        <w:div w:id="1018434697">
          <w:marLeft w:val="0"/>
          <w:marRight w:val="0"/>
          <w:marTop w:val="0"/>
          <w:marBottom w:val="0"/>
          <w:divBdr>
            <w:top w:val="none" w:sz="0" w:space="0" w:color="auto"/>
            <w:left w:val="none" w:sz="0" w:space="0" w:color="auto"/>
            <w:bottom w:val="none" w:sz="0" w:space="0" w:color="auto"/>
            <w:right w:val="none" w:sz="0" w:space="0" w:color="auto"/>
          </w:divBdr>
        </w:div>
        <w:div w:id="1154755939">
          <w:marLeft w:val="0"/>
          <w:marRight w:val="0"/>
          <w:marTop w:val="0"/>
          <w:marBottom w:val="0"/>
          <w:divBdr>
            <w:top w:val="none" w:sz="0" w:space="0" w:color="auto"/>
            <w:left w:val="none" w:sz="0" w:space="0" w:color="auto"/>
            <w:bottom w:val="none" w:sz="0" w:space="0" w:color="auto"/>
            <w:right w:val="none" w:sz="0" w:space="0" w:color="auto"/>
          </w:divBdr>
        </w:div>
        <w:div w:id="1239830788">
          <w:marLeft w:val="0"/>
          <w:marRight w:val="0"/>
          <w:marTop w:val="0"/>
          <w:marBottom w:val="0"/>
          <w:divBdr>
            <w:top w:val="none" w:sz="0" w:space="0" w:color="auto"/>
            <w:left w:val="none" w:sz="0" w:space="0" w:color="auto"/>
            <w:bottom w:val="none" w:sz="0" w:space="0" w:color="auto"/>
            <w:right w:val="none" w:sz="0" w:space="0" w:color="auto"/>
          </w:divBdr>
        </w:div>
        <w:div w:id="1422603933">
          <w:marLeft w:val="0"/>
          <w:marRight w:val="0"/>
          <w:marTop w:val="0"/>
          <w:marBottom w:val="0"/>
          <w:divBdr>
            <w:top w:val="none" w:sz="0" w:space="0" w:color="auto"/>
            <w:left w:val="none" w:sz="0" w:space="0" w:color="auto"/>
            <w:bottom w:val="none" w:sz="0" w:space="0" w:color="auto"/>
            <w:right w:val="none" w:sz="0" w:space="0" w:color="auto"/>
          </w:divBdr>
        </w:div>
        <w:div w:id="1481463612">
          <w:marLeft w:val="0"/>
          <w:marRight w:val="0"/>
          <w:marTop w:val="0"/>
          <w:marBottom w:val="0"/>
          <w:divBdr>
            <w:top w:val="none" w:sz="0" w:space="0" w:color="auto"/>
            <w:left w:val="none" w:sz="0" w:space="0" w:color="auto"/>
            <w:bottom w:val="none" w:sz="0" w:space="0" w:color="auto"/>
            <w:right w:val="none" w:sz="0" w:space="0" w:color="auto"/>
          </w:divBdr>
        </w:div>
        <w:div w:id="1559172729">
          <w:marLeft w:val="0"/>
          <w:marRight w:val="0"/>
          <w:marTop w:val="0"/>
          <w:marBottom w:val="0"/>
          <w:divBdr>
            <w:top w:val="none" w:sz="0" w:space="0" w:color="auto"/>
            <w:left w:val="none" w:sz="0" w:space="0" w:color="auto"/>
            <w:bottom w:val="none" w:sz="0" w:space="0" w:color="auto"/>
            <w:right w:val="none" w:sz="0" w:space="0" w:color="auto"/>
          </w:divBdr>
        </w:div>
        <w:div w:id="1881278354">
          <w:marLeft w:val="0"/>
          <w:marRight w:val="0"/>
          <w:marTop w:val="0"/>
          <w:marBottom w:val="0"/>
          <w:divBdr>
            <w:top w:val="none" w:sz="0" w:space="0" w:color="auto"/>
            <w:left w:val="none" w:sz="0" w:space="0" w:color="auto"/>
            <w:bottom w:val="none" w:sz="0" w:space="0" w:color="auto"/>
            <w:right w:val="none" w:sz="0" w:space="0" w:color="auto"/>
          </w:divBdr>
        </w:div>
        <w:div w:id="2001274905">
          <w:marLeft w:val="0"/>
          <w:marRight w:val="0"/>
          <w:marTop w:val="0"/>
          <w:marBottom w:val="0"/>
          <w:divBdr>
            <w:top w:val="none" w:sz="0" w:space="0" w:color="auto"/>
            <w:left w:val="none" w:sz="0" w:space="0" w:color="auto"/>
            <w:bottom w:val="none" w:sz="0" w:space="0" w:color="auto"/>
            <w:right w:val="none" w:sz="0" w:space="0" w:color="auto"/>
          </w:divBdr>
        </w:div>
      </w:divsChild>
    </w:div>
    <w:div w:id="40205666">
      <w:bodyDiv w:val="1"/>
      <w:marLeft w:val="0"/>
      <w:marRight w:val="0"/>
      <w:marTop w:val="0"/>
      <w:marBottom w:val="0"/>
      <w:divBdr>
        <w:top w:val="none" w:sz="0" w:space="0" w:color="auto"/>
        <w:left w:val="none" w:sz="0" w:space="0" w:color="auto"/>
        <w:bottom w:val="none" w:sz="0" w:space="0" w:color="auto"/>
        <w:right w:val="none" w:sz="0" w:space="0" w:color="auto"/>
      </w:divBdr>
      <w:divsChild>
        <w:div w:id="1672946253">
          <w:marLeft w:val="0"/>
          <w:marRight w:val="0"/>
          <w:marTop w:val="0"/>
          <w:marBottom w:val="0"/>
          <w:divBdr>
            <w:top w:val="none" w:sz="0" w:space="0" w:color="auto"/>
            <w:left w:val="none" w:sz="0" w:space="0" w:color="auto"/>
            <w:bottom w:val="none" w:sz="0" w:space="0" w:color="auto"/>
            <w:right w:val="none" w:sz="0" w:space="0" w:color="auto"/>
          </w:divBdr>
        </w:div>
      </w:divsChild>
    </w:div>
    <w:div w:id="240989542">
      <w:bodyDiv w:val="1"/>
      <w:marLeft w:val="0"/>
      <w:marRight w:val="0"/>
      <w:marTop w:val="0"/>
      <w:marBottom w:val="0"/>
      <w:divBdr>
        <w:top w:val="none" w:sz="0" w:space="0" w:color="auto"/>
        <w:left w:val="none" w:sz="0" w:space="0" w:color="auto"/>
        <w:bottom w:val="none" w:sz="0" w:space="0" w:color="auto"/>
        <w:right w:val="none" w:sz="0" w:space="0" w:color="auto"/>
      </w:divBdr>
      <w:divsChild>
        <w:div w:id="236136741">
          <w:marLeft w:val="0"/>
          <w:marRight w:val="0"/>
          <w:marTop w:val="0"/>
          <w:marBottom w:val="0"/>
          <w:divBdr>
            <w:top w:val="none" w:sz="0" w:space="0" w:color="auto"/>
            <w:left w:val="none" w:sz="0" w:space="0" w:color="auto"/>
            <w:bottom w:val="none" w:sz="0" w:space="0" w:color="auto"/>
            <w:right w:val="none" w:sz="0" w:space="0" w:color="auto"/>
          </w:divBdr>
        </w:div>
      </w:divsChild>
    </w:div>
    <w:div w:id="476536797">
      <w:bodyDiv w:val="1"/>
      <w:marLeft w:val="0"/>
      <w:marRight w:val="0"/>
      <w:marTop w:val="0"/>
      <w:marBottom w:val="0"/>
      <w:divBdr>
        <w:top w:val="none" w:sz="0" w:space="0" w:color="auto"/>
        <w:left w:val="none" w:sz="0" w:space="0" w:color="auto"/>
        <w:bottom w:val="none" w:sz="0" w:space="0" w:color="auto"/>
        <w:right w:val="none" w:sz="0" w:space="0" w:color="auto"/>
      </w:divBdr>
      <w:divsChild>
        <w:div w:id="615478458">
          <w:marLeft w:val="0"/>
          <w:marRight w:val="0"/>
          <w:marTop w:val="0"/>
          <w:marBottom w:val="0"/>
          <w:divBdr>
            <w:top w:val="none" w:sz="0" w:space="0" w:color="auto"/>
            <w:left w:val="none" w:sz="0" w:space="0" w:color="auto"/>
            <w:bottom w:val="none" w:sz="0" w:space="0" w:color="auto"/>
            <w:right w:val="none" w:sz="0" w:space="0" w:color="auto"/>
          </w:divBdr>
        </w:div>
      </w:divsChild>
    </w:div>
    <w:div w:id="525020037">
      <w:bodyDiv w:val="1"/>
      <w:marLeft w:val="0"/>
      <w:marRight w:val="0"/>
      <w:marTop w:val="0"/>
      <w:marBottom w:val="0"/>
      <w:divBdr>
        <w:top w:val="none" w:sz="0" w:space="0" w:color="auto"/>
        <w:left w:val="none" w:sz="0" w:space="0" w:color="auto"/>
        <w:bottom w:val="none" w:sz="0" w:space="0" w:color="auto"/>
        <w:right w:val="none" w:sz="0" w:space="0" w:color="auto"/>
      </w:divBdr>
      <w:divsChild>
        <w:div w:id="1046296150">
          <w:marLeft w:val="0"/>
          <w:marRight w:val="0"/>
          <w:marTop w:val="0"/>
          <w:marBottom w:val="0"/>
          <w:divBdr>
            <w:top w:val="none" w:sz="0" w:space="0" w:color="auto"/>
            <w:left w:val="none" w:sz="0" w:space="0" w:color="auto"/>
            <w:bottom w:val="none" w:sz="0" w:space="0" w:color="auto"/>
            <w:right w:val="none" w:sz="0" w:space="0" w:color="auto"/>
          </w:divBdr>
        </w:div>
      </w:divsChild>
    </w:div>
    <w:div w:id="629676667">
      <w:bodyDiv w:val="1"/>
      <w:marLeft w:val="0"/>
      <w:marRight w:val="0"/>
      <w:marTop w:val="0"/>
      <w:marBottom w:val="0"/>
      <w:divBdr>
        <w:top w:val="none" w:sz="0" w:space="0" w:color="auto"/>
        <w:left w:val="none" w:sz="0" w:space="0" w:color="auto"/>
        <w:bottom w:val="none" w:sz="0" w:space="0" w:color="auto"/>
        <w:right w:val="none" w:sz="0" w:space="0" w:color="auto"/>
      </w:divBdr>
      <w:divsChild>
        <w:div w:id="1066146959">
          <w:marLeft w:val="2880"/>
          <w:marRight w:val="0"/>
          <w:marTop w:val="0"/>
          <w:marBottom w:val="0"/>
          <w:divBdr>
            <w:top w:val="none" w:sz="0" w:space="0" w:color="auto"/>
            <w:left w:val="none" w:sz="0" w:space="0" w:color="auto"/>
            <w:bottom w:val="none" w:sz="0" w:space="0" w:color="auto"/>
            <w:right w:val="none" w:sz="0" w:space="0" w:color="auto"/>
          </w:divBdr>
        </w:div>
        <w:div w:id="432097404">
          <w:marLeft w:val="2880"/>
          <w:marRight w:val="0"/>
          <w:marTop w:val="0"/>
          <w:marBottom w:val="0"/>
          <w:divBdr>
            <w:top w:val="none" w:sz="0" w:space="0" w:color="auto"/>
            <w:left w:val="none" w:sz="0" w:space="0" w:color="auto"/>
            <w:bottom w:val="none" w:sz="0" w:space="0" w:color="auto"/>
            <w:right w:val="none" w:sz="0" w:space="0" w:color="auto"/>
          </w:divBdr>
        </w:div>
        <w:div w:id="1356466166">
          <w:marLeft w:val="2880"/>
          <w:marRight w:val="0"/>
          <w:marTop w:val="0"/>
          <w:marBottom w:val="0"/>
          <w:divBdr>
            <w:top w:val="none" w:sz="0" w:space="0" w:color="auto"/>
            <w:left w:val="none" w:sz="0" w:space="0" w:color="auto"/>
            <w:bottom w:val="none" w:sz="0" w:space="0" w:color="auto"/>
            <w:right w:val="none" w:sz="0" w:space="0" w:color="auto"/>
          </w:divBdr>
        </w:div>
        <w:div w:id="1704404225">
          <w:marLeft w:val="2880"/>
          <w:marRight w:val="0"/>
          <w:marTop w:val="0"/>
          <w:marBottom w:val="0"/>
          <w:divBdr>
            <w:top w:val="none" w:sz="0" w:space="0" w:color="auto"/>
            <w:left w:val="none" w:sz="0" w:space="0" w:color="auto"/>
            <w:bottom w:val="none" w:sz="0" w:space="0" w:color="auto"/>
            <w:right w:val="none" w:sz="0" w:space="0" w:color="auto"/>
          </w:divBdr>
        </w:div>
      </w:divsChild>
    </w:div>
    <w:div w:id="652443590">
      <w:bodyDiv w:val="1"/>
      <w:marLeft w:val="0"/>
      <w:marRight w:val="0"/>
      <w:marTop w:val="0"/>
      <w:marBottom w:val="0"/>
      <w:divBdr>
        <w:top w:val="none" w:sz="0" w:space="0" w:color="auto"/>
        <w:left w:val="none" w:sz="0" w:space="0" w:color="auto"/>
        <w:bottom w:val="none" w:sz="0" w:space="0" w:color="auto"/>
        <w:right w:val="none" w:sz="0" w:space="0" w:color="auto"/>
      </w:divBdr>
      <w:divsChild>
        <w:div w:id="770860404">
          <w:marLeft w:val="0"/>
          <w:marRight w:val="0"/>
          <w:marTop w:val="0"/>
          <w:marBottom w:val="0"/>
          <w:divBdr>
            <w:top w:val="none" w:sz="0" w:space="0" w:color="auto"/>
            <w:left w:val="none" w:sz="0" w:space="0" w:color="auto"/>
            <w:bottom w:val="none" w:sz="0" w:space="0" w:color="auto"/>
            <w:right w:val="none" w:sz="0" w:space="0" w:color="auto"/>
          </w:divBdr>
          <w:divsChild>
            <w:div w:id="751853680">
              <w:marLeft w:val="0"/>
              <w:marRight w:val="0"/>
              <w:marTop w:val="0"/>
              <w:marBottom w:val="0"/>
              <w:divBdr>
                <w:top w:val="none" w:sz="0" w:space="0" w:color="auto"/>
                <w:left w:val="none" w:sz="0" w:space="0" w:color="auto"/>
                <w:bottom w:val="none" w:sz="0" w:space="0" w:color="auto"/>
                <w:right w:val="none" w:sz="0" w:space="0" w:color="auto"/>
              </w:divBdr>
            </w:div>
            <w:div w:id="990216139">
              <w:marLeft w:val="0"/>
              <w:marRight w:val="0"/>
              <w:marTop w:val="0"/>
              <w:marBottom w:val="0"/>
              <w:divBdr>
                <w:top w:val="none" w:sz="0" w:space="0" w:color="auto"/>
                <w:left w:val="none" w:sz="0" w:space="0" w:color="auto"/>
                <w:bottom w:val="none" w:sz="0" w:space="0" w:color="auto"/>
                <w:right w:val="none" w:sz="0" w:space="0" w:color="auto"/>
              </w:divBdr>
            </w:div>
            <w:div w:id="177871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82945">
      <w:bodyDiv w:val="1"/>
      <w:marLeft w:val="0"/>
      <w:marRight w:val="0"/>
      <w:marTop w:val="0"/>
      <w:marBottom w:val="0"/>
      <w:divBdr>
        <w:top w:val="none" w:sz="0" w:space="0" w:color="auto"/>
        <w:left w:val="none" w:sz="0" w:space="0" w:color="auto"/>
        <w:bottom w:val="none" w:sz="0" w:space="0" w:color="auto"/>
        <w:right w:val="none" w:sz="0" w:space="0" w:color="auto"/>
      </w:divBdr>
      <w:divsChild>
        <w:div w:id="1359240663">
          <w:marLeft w:val="0"/>
          <w:marRight w:val="0"/>
          <w:marTop w:val="0"/>
          <w:marBottom w:val="0"/>
          <w:divBdr>
            <w:top w:val="none" w:sz="0" w:space="0" w:color="auto"/>
            <w:left w:val="none" w:sz="0" w:space="0" w:color="auto"/>
            <w:bottom w:val="none" w:sz="0" w:space="0" w:color="auto"/>
            <w:right w:val="none" w:sz="0" w:space="0" w:color="auto"/>
          </w:divBdr>
        </w:div>
      </w:divsChild>
    </w:div>
    <w:div w:id="841626141">
      <w:bodyDiv w:val="1"/>
      <w:marLeft w:val="0"/>
      <w:marRight w:val="0"/>
      <w:marTop w:val="0"/>
      <w:marBottom w:val="0"/>
      <w:divBdr>
        <w:top w:val="none" w:sz="0" w:space="0" w:color="auto"/>
        <w:left w:val="none" w:sz="0" w:space="0" w:color="auto"/>
        <w:bottom w:val="none" w:sz="0" w:space="0" w:color="auto"/>
        <w:right w:val="none" w:sz="0" w:space="0" w:color="auto"/>
      </w:divBdr>
      <w:divsChild>
        <w:div w:id="1647315336">
          <w:marLeft w:val="2880"/>
          <w:marRight w:val="0"/>
          <w:marTop w:val="0"/>
          <w:marBottom w:val="0"/>
          <w:divBdr>
            <w:top w:val="none" w:sz="0" w:space="0" w:color="auto"/>
            <w:left w:val="none" w:sz="0" w:space="0" w:color="auto"/>
            <w:bottom w:val="none" w:sz="0" w:space="0" w:color="auto"/>
            <w:right w:val="none" w:sz="0" w:space="0" w:color="auto"/>
          </w:divBdr>
        </w:div>
        <w:div w:id="1107191651">
          <w:marLeft w:val="2880"/>
          <w:marRight w:val="0"/>
          <w:marTop w:val="0"/>
          <w:marBottom w:val="0"/>
          <w:divBdr>
            <w:top w:val="none" w:sz="0" w:space="0" w:color="auto"/>
            <w:left w:val="none" w:sz="0" w:space="0" w:color="auto"/>
            <w:bottom w:val="none" w:sz="0" w:space="0" w:color="auto"/>
            <w:right w:val="none" w:sz="0" w:space="0" w:color="auto"/>
          </w:divBdr>
        </w:div>
        <w:div w:id="1546258105">
          <w:marLeft w:val="2880"/>
          <w:marRight w:val="0"/>
          <w:marTop w:val="0"/>
          <w:marBottom w:val="0"/>
          <w:divBdr>
            <w:top w:val="none" w:sz="0" w:space="0" w:color="auto"/>
            <w:left w:val="none" w:sz="0" w:space="0" w:color="auto"/>
            <w:bottom w:val="none" w:sz="0" w:space="0" w:color="auto"/>
            <w:right w:val="none" w:sz="0" w:space="0" w:color="auto"/>
          </w:divBdr>
        </w:div>
        <w:div w:id="1970936415">
          <w:marLeft w:val="2880"/>
          <w:marRight w:val="0"/>
          <w:marTop w:val="0"/>
          <w:marBottom w:val="0"/>
          <w:divBdr>
            <w:top w:val="none" w:sz="0" w:space="0" w:color="auto"/>
            <w:left w:val="none" w:sz="0" w:space="0" w:color="auto"/>
            <w:bottom w:val="none" w:sz="0" w:space="0" w:color="auto"/>
            <w:right w:val="none" w:sz="0" w:space="0" w:color="auto"/>
          </w:divBdr>
        </w:div>
      </w:divsChild>
    </w:div>
    <w:div w:id="863521323">
      <w:bodyDiv w:val="1"/>
      <w:marLeft w:val="0"/>
      <w:marRight w:val="0"/>
      <w:marTop w:val="0"/>
      <w:marBottom w:val="0"/>
      <w:divBdr>
        <w:top w:val="none" w:sz="0" w:space="0" w:color="auto"/>
        <w:left w:val="none" w:sz="0" w:space="0" w:color="auto"/>
        <w:bottom w:val="none" w:sz="0" w:space="0" w:color="auto"/>
        <w:right w:val="none" w:sz="0" w:space="0" w:color="auto"/>
      </w:divBdr>
      <w:divsChild>
        <w:div w:id="1090782586">
          <w:marLeft w:val="0"/>
          <w:marRight w:val="0"/>
          <w:marTop w:val="0"/>
          <w:marBottom w:val="0"/>
          <w:divBdr>
            <w:top w:val="none" w:sz="0" w:space="0" w:color="auto"/>
            <w:left w:val="none" w:sz="0" w:space="0" w:color="auto"/>
            <w:bottom w:val="none" w:sz="0" w:space="0" w:color="auto"/>
            <w:right w:val="none" w:sz="0" w:space="0" w:color="auto"/>
          </w:divBdr>
        </w:div>
      </w:divsChild>
    </w:div>
    <w:div w:id="947153087">
      <w:bodyDiv w:val="1"/>
      <w:marLeft w:val="0"/>
      <w:marRight w:val="0"/>
      <w:marTop w:val="0"/>
      <w:marBottom w:val="0"/>
      <w:divBdr>
        <w:top w:val="none" w:sz="0" w:space="0" w:color="auto"/>
        <w:left w:val="none" w:sz="0" w:space="0" w:color="auto"/>
        <w:bottom w:val="none" w:sz="0" w:space="0" w:color="auto"/>
        <w:right w:val="none" w:sz="0" w:space="0" w:color="auto"/>
      </w:divBdr>
      <w:divsChild>
        <w:div w:id="198861132">
          <w:marLeft w:val="0"/>
          <w:marRight w:val="0"/>
          <w:marTop w:val="0"/>
          <w:marBottom w:val="0"/>
          <w:divBdr>
            <w:top w:val="none" w:sz="0" w:space="0" w:color="auto"/>
            <w:left w:val="none" w:sz="0" w:space="0" w:color="auto"/>
            <w:bottom w:val="none" w:sz="0" w:space="0" w:color="auto"/>
            <w:right w:val="none" w:sz="0" w:space="0" w:color="auto"/>
          </w:divBdr>
        </w:div>
      </w:divsChild>
    </w:div>
    <w:div w:id="956912393">
      <w:bodyDiv w:val="1"/>
      <w:marLeft w:val="0"/>
      <w:marRight w:val="0"/>
      <w:marTop w:val="0"/>
      <w:marBottom w:val="0"/>
      <w:divBdr>
        <w:top w:val="none" w:sz="0" w:space="0" w:color="auto"/>
        <w:left w:val="none" w:sz="0" w:space="0" w:color="auto"/>
        <w:bottom w:val="none" w:sz="0" w:space="0" w:color="auto"/>
        <w:right w:val="none" w:sz="0" w:space="0" w:color="auto"/>
      </w:divBdr>
      <w:divsChild>
        <w:div w:id="1125848364">
          <w:marLeft w:val="0"/>
          <w:marRight w:val="0"/>
          <w:marTop w:val="0"/>
          <w:marBottom w:val="0"/>
          <w:divBdr>
            <w:top w:val="none" w:sz="0" w:space="0" w:color="auto"/>
            <w:left w:val="none" w:sz="0" w:space="0" w:color="auto"/>
            <w:bottom w:val="none" w:sz="0" w:space="0" w:color="auto"/>
            <w:right w:val="none" w:sz="0" w:space="0" w:color="auto"/>
          </w:divBdr>
        </w:div>
      </w:divsChild>
    </w:div>
    <w:div w:id="1431005632">
      <w:bodyDiv w:val="1"/>
      <w:marLeft w:val="0"/>
      <w:marRight w:val="0"/>
      <w:marTop w:val="0"/>
      <w:marBottom w:val="0"/>
      <w:divBdr>
        <w:top w:val="none" w:sz="0" w:space="0" w:color="auto"/>
        <w:left w:val="none" w:sz="0" w:space="0" w:color="auto"/>
        <w:bottom w:val="none" w:sz="0" w:space="0" w:color="auto"/>
        <w:right w:val="none" w:sz="0" w:space="0" w:color="auto"/>
      </w:divBdr>
      <w:divsChild>
        <w:div w:id="624241052">
          <w:marLeft w:val="0"/>
          <w:marRight w:val="0"/>
          <w:marTop w:val="0"/>
          <w:marBottom w:val="0"/>
          <w:divBdr>
            <w:top w:val="none" w:sz="0" w:space="0" w:color="auto"/>
            <w:left w:val="none" w:sz="0" w:space="0" w:color="auto"/>
            <w:bottom w:val="none" w:sz="0" w:space="0" w:color="auto"/>
            <w:right w:val="none" w:sz="0" w:space="0" w:color="auto"/>
          </w:divBdr>
        </w:div>
      </w:divsChild>
    </w:div>
    <w:div w:id="1514370687">
      <w:bodyDiv w:val="1"/>
      <w:marLeft w:val="0"/>
      <w:marRight w:val="0"/>
      <w:marTop w:val="0"/>
      <w:marBottom w:val="0"/>
      <w:divBdr>
        <w:top w:val="none" w:sz="0" w:space="0" w:color="auto"/>
        <w:left w:val="none" w:sz="0" w:space="0" w:color="auto"/>
        <w:bottom w:val="none" w:sz="0" w:space="0" w:color="auto"/>
        <w:right w:val="none" w:sz="0" w:space="0" w:color="auto"/>
      </w:divBdr>
      <w:divsChild>
        <w:div w:id="1289361619">
          <w:marLeft w:val="0"/>
          <w:marRight w:val="0"/>
          <w:marTop w:val="0"/>
          <w:marBottom w:val="0"/>
          <w:divBdr>
            <w:top w:val="none" w:sz="0" w:space="0" w:color="auto"/>
            <w:left w:val="none" w:sz="0" w:space="0" w:color="auto"/>
            <w:bottom w:val="none" w:sz="0" w:space="0" w:color="auto"/>
            <w:right w:val="none" w:sz="0" w:space="0" w:color="auto"/>
          </w:divBdr>
        </w:div>
      </w:divsChild>
    </w:div>
    <w:div w:id="1651014290">
      <w:bodyDiv w:val="1"/>
      <w:marLeft w:val="0"/>
      <w:marRight w:val="0"/>
      <w:marTop w:val="0"/>
      <w:marBottom w:val="0"/>
      <w:divBdr>
        <w:top w:val="none" w:sz="0" w:space="0" w:color="auto"/>
        <w:left w:val="none" w:sz="0" w:space="0" w:color="auto"/>
        <w:bottom w:val="none" w:sz="0" w:space="0" w:color="auto"/>
        <w:right w:val="none" w:sz="0" w:space="0" w:color="auto"/>
      </w:divBdr>
      <w:divsChild>
        <w:div w:id="1517842859">
          <w:marLeft w:val="0"/>
          <w:marRight w:val="0"/>
          <w:marTop w:val="0"/>
          <w:marBottom w:val="0"/>
          <w:divBdr>
            <w:top w:val="none" w:sz="0" w:space="0" w:color="auto"/>
            <w:left w:val="none" w:sz="0" w:space="0" w:color="auto"/>
            <w:bottom w:val="none" w:sz="0" w:space="0" w:color="auto"/>
            <w:right w:val="none" w:sz="0" w:space="0" w:color="auto"/>
          </w:divBdr>
        </w:div>
      </w:divsChild>
    </w:div>
    <w:div w:id="1718972734">
      <w:bodyDiv w:val="1"/>
      <w:marLeft w:val="0"/>
      <w:marRight w:val="0"/>
      <w:marTop w:val="0"/>
      <w:marBottom w:val="0"/>
      <w:divBdr>
        <w:top w:val="none" w:sz="0" w:space="0" w:color="auto"/>
        <w:left w:val="none" w:sz="0" w:space="0" w:color="auto"/>
        <w:bottom w:val="none" w:sz="0" w:space="0" w:color="auto"/>
        <w:right w:val="none" w:sz="0" w:space="0" w:color="auto"/>
      </w:divBdr>
      <w:divsChild>
        <w:div w:id="1806656034">
          <w:marLeft w:val="0"/>
          <w:marRight w:val="0"/>
          <w:marTop w:val="0"/>
          <w:marBottom w:val="0"/>
          <w:divBdr>
            <w:top w:val="none" w:sz="0" w:space="0" w:color="auto"/>
            <w:left w:val="none" w:sz="0" w:space="0" w:color="auto"/>
            <w:bottom w:val="none" w:sz="0" w:space="0" w:color="auto"/>
            <w:right w:val="none" w:sz="0" w:space="0" w:color="auto"/>
          </w:divBdr>
        </w:div>
      </w:divsChild>
    </w:div>
    <w:div w:id="1763602123">
      <w:bodyDiv w:val="1"/>
      <w:marLeft w:val="0"/>
      <w:marRight w:val="0"/>
      <w:marTop w:val="0"/>
      <w:marBottom w:val="0"/>
      <w:divBdr>
        <w:top w:val="none" w:sz="0" w:space="0" w:color="auto"/>
        <w:left w:val="none" w:sz="0" w:space="0" w:color="auto"/>
        <w:bottom w:val="none" w:sz="0" w:space="0" w:color="auto"/>
        <w:right w:val="none" w:sz="0" w:space="0" w:color="auto"/>
      </w:divBdr>
      <w:divsChild>
        <w:div w:id="1743983096">
          <w:marLeft w:val="0"/>
          <w:marRight w:val="0"/>
          <w:marTop w:val="0"/>
          <w:marBottom w:val="0"/>
          <w:divBdr>
            <w:top w:val="none" w:sz="0" w:space="0" w:color="auto"/>
            <w:left w:val="none" w:sz="0" w:space="0" w:color="auto"/>
            <w:bottom w:val="none" w:sz="0" w:space="0" w:color="auto"/>
            <w:right w:val="none" w:sz="0" w:space="0" w:color="auto"/>
          </w:divBdr>
        </w:div>
      </w:divsChild>
    </w:div>
    <w:div w:id="1884638739">
      <w:bodyDiv w:val="1"/>
      <w:marLeft w:val="0"/>
      <w:marRight w:val="0"/>
      <w:marTop w:val="0"/>
      <w:marBottom w:val="0"/>
      <w:divBdr>
        <w:top w:val="none" w:sz="0" w:space="0" w:color="auto"/>
        <w:left w:val="none" w:sz="0" w:space="0" w:color="auto"/>
        <w:bottom w:val="none" w:sz="0" w:space="0" w:color="auto"/>
        <w:right w:val="none" w:sz="0" w:space="0" w:color="auto"/>
      </w:divBdr>
      <w:divsChild>
        <w:div w:id="49116615">
          <w:marLeft w:val="0"/>
          <w:marRight w:val="0"/>
          <w:marTop w:val="0"/>
          <w:marBottom w:val="0"/>
          <w:divBdr>
            <w:top w:val="none" w:sz="0" w:space="0" w:color="auto"/>
            <w:left w:val="none" w:sz="0" w:space="0" w:color="auto"/>
            <w:bottom w:val="none" w:sz="0" w:space="0" w:color="auto"/>
            <w:right w:val="none" w:sz="0" w:space="0" w:color="auto"/>
          </w:divBdr>
        </w:div>
      </w:divsChild>
    </w:div>
    <w:div w:id="1897818459">
      <w:bodyDiv w:val="1"/>
      <w:marLeft w:val="0"/>
      <w:marRight w:val="0"/>
      <w:marTop w:val="0"/>
      <w:marBottom w:val="0"/>
      <w:divBdr>
        <w:top w:val="none" w:sz="0" w:space="0" w:color="auto"/>
        <w:left w:val="none" w:sz="0" w:space="0" w:color="auto"/>
        <w:bottom w:val="none" w:sz="0" w:space="0" w:color="auto"/>
        <w:right w:val="none" w:sz="0" w:space="0" w:color="auto"/>
      </w:divBdr>
    </w:div>
    <w:div w:id="1915819630">
      <w:bodyDiv w:val="1"/>
      <w:marLeft w:val="0"/>
      <w:marRight w:val="0"/>
      <w:marTop w:val="0"/>
      <w:marBottom w:val="0"/>
      <w:divBdr>
        <w:top w:val="none" w:sz="0" w:space="0" w:color="auto"/>
        <w:left w:val="none" w:sz="0" w:space="0" w:color="auto"/>
        <w:bottom w:val="none" w:sz="0" w:space="0" w:color="auto"/>
        <w:right w:val="none" w:sz="0" w:space="0" w:color="auto"/>
      </w:divBdr>
      <w:divsChild>
        <w:div w:id="949700119">
          <w:marLeft w:val="0"/>
          <w:marRight w:val="0"/>
          <w:marTop w:val="0"/>
          <w:marBottom w:val="0"/>
          <w:divBdr>
            <w:top w:val="none" w:sz="0" w:space="0" w:color="auto"/>
            <w:left w:val="none" w:sz="0" w:space="0" w:color="auto"/>
            <w:bottom w:val="none" w:sz="0" w:space="0" w:color="auto"/>
            <w:right w:val="none" w:sz="0" w:space="0" w:color="auto"/>
          </w:divBdr>
        </w:div>
      </w:divsChild>
    </w:div>
    <w:div w:id="2006590909">
      <w:bodyDiv w:val="1"/>
      <w:marLeft w:val="0"/>
      <w:marRight w:val="0"/>
      <w:marTop w:val="0"/>
      <w:marBottom w:val="0"/>
      <w:divBdr>
        <w:top w:val="none" w:sz="0" w:space="0" w:color="auto"/>
        <w:left w:val="none" w:sz="0" w:space="0" w:color="auto"/>
        <w:bottom w:val="none" w:sz="0" w:space="0" w:color="auto"/>
        <w:right w:val="none" w:sz="0" w:space="0" w:color="auto"/>
      </w:divBdr>
      <w:divsChild>
        <w:div w:id="716584627">
          <w:marLeft w:val="0"/>
          <w:marRight w:val="0"/>
          <w:marTop w:val="0"/>
          <w:marBottom w:val="0"/>
          <w:divBdr>
            <w:top w:val="none" w:sz="0" w:space="0" w:color="auto"/>
            <w:left w:val="none" w:sz="0" w:space="0" w:color="auto"/>
            <w:bottom w:val="none" w:sz="0" w:space="0" w:color="auto"/>
            <w:right w:val="none" w:sz="0" w:space="0" w:color="auto"/>
          </w:divBdr>
        </w:div>
      </w:divsChild>
    </w:div>
    <w:div w:id="2059427520">
      <w:bodyDiv w:val="1"/>
      <w:marLeft w:val="0"/>
      <w:marRight w:val="0"/>
      <w:marTop w:val="0"/>
      <w:marBottom w:val="0"/>
      <w:divBdr>
        <w:top w:val="none" w:sz="0" w:space="0" w:color="auto"/>
        <w:left w:val="none" w:sz="0" w:space="0" w:color="auto"/>
        <w:bottom w:val="none" w:sz="0" w:space="0" w:color="auto"/>
        <w:right w:val="none" w:sz="0" w:space="0" w:color="auto"/>
      </w:divBdr>
      <w:divsChild>
        <w:div w:id="20996659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6.bin"/><Relationship Id="rId117" Type="http://schemas.openxmlformats.org/officeDocument/2006/relationships/image" Target="media/image59.wmf"/><Relationship Id="rId21" Type="http://schemas.openxmlformats.org/officeDocument/2006/relationships/image" Target="media/image11.wmf"/><Relationship Id="rId42" Type="http://schemas.openxmlformats.org/officeDocument/2006/relationships/oleObject" Target="embeddings/oleObject14.bin"/><Relationship Id="rId47" Type="http://schemas.openxmlformats.org/officeDocument/2006/relationships/image" Target="media/image24.wmf"/><Relationship Id="rId63" Type="http://schemas.openxmlformats.org/officeDocument/2006/relationships/image" Target="media/image32.wmf"/><Relationship Id="rId68" Type="http://schemas.openxmlformats.org/officeDocument/2006/relationships/oleObject" Target="embeddings/oleObject27.bin"/><Relationship Id="rId84" Type="http://schemas.openxmlformats.org/officeDocument/2006/relationships/oleObject" Target="embeddings/oleObject35.bin"/><Relationship Id="rId89" Type="http://schemas.openxmlformats.org/officeDocument/2006/relationships/image" Target="media/image45.wmf"/><Relationship Id="rId112" Type="http://schemas.openxmlformats.org/officeDocument/2006/relationships/oleObject" Target="embeddings/oleObject49.bin"/><Relationship Id="rId133" Type="http://schemas.openxmlformats.org/officeDocument/2006/relationships/image" Target="media/image67.wmf"/><Relationship Id="rId138" Type="http://schemas.openxmlformats.org/officeDocument/2006/relationships/oleObject" Target="embeddings/oleObject62.bin"/><Relationship Id="rId154" Type="http://schemas.openxmlformats.org/officeDocument/2006/relationships/oleObject" Target="embeddings/oleObject71.bin"/><Relationship Id="rId159" Type="http://schemas.openxmlformats.org/officeDocument/2006/relationships/image" Target="media/image79.wmf"/><Relationship Id="rId16" Type="http://schemas.openxmlformats.org/officeDocument/2006/relationships/oleObject" Target="embeddings/oleObject1.bin"/><Relationship Id="rId107" Type="http://schemas.openxmlformats.org/officeDocument/2006/relationships/image" Target="media/image54.wmf"/><Relationship Id="rId11" Type="http://schemas.openxmlformats.org/officeDocument/2006/relationships/image" Target="media/image4.jpeg"/><Relationship Id="rId32" Type="http://schemas.openxmlformats.org/officeDocument/2006/relationships/oleObject" Target="embeddings/oleObject9.bin"/><Relationship Id="rId37" Type="http://schemas.openxmlformats.org/officeDocument/2006/relationships/image" Target="media/image19.wmf"/><Relationship Id="rId53" Type="http://schemas.openxmlformats.org/officeDocument/2006/relationships/image" Target="media/image27.wmf"/><Relationship Id="rId58" Type="http://schemas.openxmlformats.org/officeDocument/2006/relationships/oleObject" Target="embeddings/oleObject22.bin"/><Relationship Id="rId74" Type="http://schemas.openxmlformats.org/officeDocument/2006/relationships/oleObject" Target="embeddings/oleObject30.bin"/><Relationship Id="rId79" Type="http://schemas.openxmlformats.org/officeDocument/2006/relationships/image" Target="media/image40.wmf"/><Relationship Id="rId102" Type="http://schemas.openxmlformats.org/officeDocument/2006/relationships/oleObject" Target="embeddings/oleObject44.bin"/><Relationship Id="rId123" Type="http://schemas.openxmlformats.org/officeDocument/2006/relationships/image" Target="media/image62.wmf"/><Relationship Id="rId128" Type="http://schemas.openxmlformats.org/officeDocument/2006/relationships/oleObject" Target="embeddings/oleObject57.bin"/><Relationship Id="rId144" Type="http://schemas.openxmlformats.org/officeDocument/2006/relationships/oleObject" Target="embeddings/oleObject65.bin"/><Relationship Id="rId149" Type="http://schemas.openxmlformats.org/officeDocument/2006/relationships/oleObject" Target="embeddings/oleObject68.bin"/><Relationship Id="rId5" Type="http://schemas.openxmlformats.org/officeDocument/2006/relationships/footnotes" Target="footnotes.xml"/><Relationship Id="rId90" Type="http://schemas.openxmlformats.org/officeDocument/2006/relationships/oleObject" Target="embeddings/oleObject38.bin"/><Relationship Id="rId95" Type="http://schemas.openxmlformats.org/officeDocument/2006/relationships/image" Target="media/image48.wmf"/><Relationship Id="rId160" Type="http://schemas.openxmlformats.org/officeDocument/2006/relationships/oleObject" Target="embeddings/oleObject74.bin"/><Relationship Id="rId165" Type="http://schemas.openxmlformats.org/officeDocument/2006/relationships/image" Target="media/image82.png"/><Relationship Id="rId22" Type="http://schemas.openxmlformats.org/officeDocument/2006/relationships/oleObject" Target="embeddings/oleObject4.bin"/><Relationship Id="rId27" Type="http://schemas.openxmlformats.org/officeDocument/2006/relationships/image" Target="media/image14.wmf"/><Relationship Id="rId43" Type="http://schemas.openxmlformats.org/officeDocument/2006/relationships/image" Target="media/image22.wmf"/><Relationship Id="rId48" Type="http://schemas.openxmlformats.org/officeDocument/2006/relationships/oleObject" Target="embeddings/oleObject17.bin"/><Relationship Id="rId64" Type="http://schemas.openxmlformats.org/officeDocument/2006/relationships/oleObject" Target="embeddings/oleObject25.bin"/><Relationship Id="rId69" Type="http://schemas.openxmlformats.org/officeDocument/2006/relationships/image" Target="media/image35.wmf"/><Relationship Id="rId113" Type="http://schemas.openxmlformats.org/officeDocument/2006/relationships/image" Target="media/image57.wmf"/><Relationship Id="rId118" Type="http://schemas.openxmlformats.org/officeDocument/2006/relationships/oleObject" Target="embeddings/oleObject52.bin"/><Relationship Id="rId134" Type="http://schemas.openxmlformats.org/officeDocument/2006/relationships/oleObject" Target="embeddings/oleObject60.bin"/><Relationship Id="rId139" Type="http://schemas.openxmlformats.org/officeDocument/2006/relationships/image" Target="media/image70.wmf"/><Relationship Id="rId80" Type="http://schemas.openxmlformats.org/officeDocument/2006/relationships/oleObject" Target="embeddings/oleObject33.bin"/><Relationship Id="rId85" Type="http://schemas.openxmlformats.org/officeDocument/2006/relationships/image" Target="media/image43.wmf"/><Relationship Id="rId150" Type="http://schemas.openxmlformats.org/officeDocument/2006/relationships/image" Target="media/image75.wmf"/><Relationship Id="rId155" Type="http://schemas.openxmlformats.org/officeDocument/2006/relationships/image" Target="media/image77.wmf"/><Relationship Id="rId12" Type="http://schemas.openxmlformats.org/officeDocument/2006/relationships/image" Target="media/image5.jpeg"/><Relationship Id="rId17" Type="http://schemas.openxmlformats.org/officeDocument/2006/relationships/image" Target="media/image9.wmf"/><Relationship Id="rId33" Type="http://schemas.openxmlformats.org/officeDocument/2006/relationships/image" Target="media/image17.wmf"/><Relationship Id="rId38" Type="http://schemas.openxmlformats.org/officeDocument/2006/relationships/oleObject" Target="embeddings/oleObject12.bin"/><Relationship Id="rId59" Type="http://schemas.openxmlformats.org/officeDocument/2006/relationships/image" Target="media/image30.wmf"/><Relationship Id="rId103" Type="http://schemas.openxmlformats.org/officeDocument/2006/relationships/image" Target="media/image52.wmf"/><Relationship Id="rId108" Type="http://schemas.openxmlformats.org/officeDocument/2006/relationships/oleObject" Target="embeddings/oleObject47.bin"/><Relationship Id="rId124" Type="http://schemas.openxmlformats.org/officeDocument/2006/relationships/oleObject" Target="embeddings/oleObject55.bin"/><Relationship Id="rId129" Type="http://schemas.openxmlformats.org/officeDocument/2006/relationships/image" Target="media/image65.wmf"/><Relationship Id="rId54" Type="http://schemas.openxmlformats.org/officeDocument/2006/relationships/oleObject" Target="embeddings/oleObject20.bin"/><Relationship Id="rId70" Type="http://schemas.openxmlformats.org/officeDocument/2006/relationships/oleObject" Target="embeddings/oleObject28.bin"/><Relationship Id="rId75" Type="http://schemas.openxmlformats.org/officeDocument/2006/relationships/image" Target="media/image38.wmf"/><Relationship Id="rId91" Type="http://schemas.openxmlformats.org/officeDocument/2006/relationships/image" Target="media/image46.wmf"/><Relationship Id="rId96" Type="http://schemas.openxmlformats.org/officeDocument/2006/relationships/oleObject" Target="embeddings/oleObject41.bin"/><Relationship Id="rId140" Type="http://schemas.openxmlformats.org/officeDocument/2006/relationships/oleObject" Target="embeddings/oleObject63.bin"/><Relationship Id="rId145" Type="http://schemas.openxmlformats.org/officeDocument/2006/relationships/image" Target="media/image73.wmf"/><Relationship Id="rId161" Type="http://schemas.openxmlformats.org/officeDocument/2006/relationships/image" Target="media/image80.wmf"/><Relationship Id="rId166"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wmf"/><Relationship Id="rId23" Type="http://schemas.openxmlformats.org/officeDocument/2006/relationships/image" Target="media/image12.w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5.wmf"/><Relationship Id="rId57" Type="http://schemas.openxmlformats.org/officeDocument/2006/relationships/image" Target="media/image29.wmf"/><Relationship Id="rId106" Type="http://schemas.openxmlformats.org/officeDocument/2006/relationships/oleObject" Target="embeddings/oleObject46.bin"/><Relationship Id="rId114" Type="http://schemas.openxmlformats.org/officeDocument/2006/relationships/oleObject" Target="embeddings/oleObject50.bin"/><Relationship Id="rId119" Type="http://schemas.openxmlformats.org/officeDocument/2006/relationships/image" Target="media/image60.wmf"/><Relationship Id="rId127" Type="http://schemas.openxmlformats.org/officeDocument/2006/relationships/image" Target="media/image64.wmf"/><Relationship Id="rId10" Type="http://schemas.openxmlformats.org/officeDocument/2006/relationships/image" Target="media/image3.jpeg"/><Relationship Id="rId31" Type="http://schemas.openxmlformats.org/officeDocument/2006/relationships/image" Target="media/image16.wmf"/><Relationship Id="rId44" Type="http://schemas.openxmlformats.org/officeDocument/2006/relationships/oleObject" Target="embeddings/oleObject15.bin"/><Relationship Id="rId52" Type="http://schemas.openxmlformats.org/officeDocument/2006/relationships/oleObject" Target="embeddings/oleObject19.bin"/><Relationship Id="rId60" Type="http://schemas.openxmlformats.org/officeDocument/2006/relationships/oleObject" Target="embeddings/oleObject23.bin"/><Relationship Id="rId65" Type="http://schemas.openxmlformats.org/officeDocument/2006/relationships/image" Target="media/image33.wmf"/><Relationship Id="rId73" Type="http://schemas.openxmlformats.org/officeDocument/2006/relationships/image" Target="media/image37.wmf"/><Relationship Id="rId78" Type="http://schemas.openxmlformats.org/officeDocument/2006/relationships/oleObject" Target="embeddings/oleObject32.bin"/><Relationship Id="rId81" Type="http://schemas.openxmlformats.org/officeDocument/2006/relationships/image" Target="media/image41.wmf"/><Relationship Id="rId86" Type="http://schemas.openxmlformats.org/officeDocument/2006/relationships/oleObject" Target="embeddings/oleObject36.bin"/><Relationship Id="rId94" Type="http://schemas.openxmlformats.org/officeDocument/2006/relationships/oleObject" Target="embeddings/oleObject40.bin"/><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oleObject" Target="embeddings/oleObject54.bin"/><Relationship Id="rId130" Type="http://schemas.openxmlformats.org/officeDocument/2006/relationships/oleObject" Target="embeddings/oleObject58.bin"/><Relationship Id="rId135" Type="http://schemas.openxmlformats.org/officeDocument/2006/relationships/image" Target="media/image68.wmf"/><Relationship Id="rId143" Type="http://schemas.openxmlformats.org/officeDocument/2006/relationships/image" Target="media/image72.wmf"/><Relationship Id="rId148" Type="http://schemas.openxmlformats.org/officeDocument/2006/relationships/oleObject" Target="embeddings/oleObject67.bin"/><Relationship Id="rId151" Type="http://schemas.openxmlformats.org/officeDocument/2006/relationships/oleObject" Target="embeddings/oleObject69.bin"/><Relationship Id="rId156" Type="http://schemas.openxmlformats.org/officeDocument/2006/relationships/oleObject" Target="embeddings/oleObject72.bin"/><Relationship Id="rId164" Type="http://schemas.openxmlformats.org/officeDocument/2006/relationships/oleObject" Target="embeddings/oleObject76.bin"/><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oleObject" Target="embeddings/oleObject2.bin"/><Relationship Id="rId39" Type="http://schemas.openxmlformats.org/officeDocument/2006/relationships/image" Target="media/image20.wmf"/><Relationship Id="rId109" Type="http://schemas.openxmlformats.org/officeDocument/2006/relationships/image" Target="media/image55.wmf"/><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image" Target="media/image28.wmf"/><Relationship Id="rId76" Type="http://schemas.openxmlformats.org/officeDocument/2006/relationships/oleObject" Target="embeddings/oleObject31.bin"/><Relationship Id="rId97" Type="http://schemas.openxmlformats.org/officeDocument/2006/relationships/image" Target="media/image49.wmf"/><Relationship Id="rId104" Type="http://schemas.openxmlformats.org/officeDocument/2006/relationships/oleObject" Target="embeddings/oleObject45.bin"/><Relationship Id="rId120" Type="http://schemas.openxmlformats.org/officeDocument/2006/relationships/oleObject" Target="embeddings/oleObject53.bin"/><Relationship Id="rId125" Type="http://schemas.openxmlformats.org/officeDocument/2006/relationships/image" Target="media/image63.wmf"/><Relationship Id="rId141" Type="http://schemas.openxmlformats.org/officeDocument/2006/relationships/oleObject" Target="embeddings/oleObject64.bin"/><Relationship Id="rId146" Type="http://schemas.openxmlformats.org/officeDocument/2006/relationships/oleObject" Target="embeddings/oleObject66.bin"/><Relationship Id="rId167" Type="http://schemas.openxmlformats.org/officeDocument/2006/relationships/fontTable" Target="fontTable.xml"/><Relationship Id="rId7" Type="http://schemas.openxmlformats.org/officeDocument/2006/relationships/header" Target="header1.xml"/><Relationship Id="rId71" Type="http://schemas.openxmlformats.org/officeDocument/2006/relationships/image" Target="media/image36.wmf"/><Relationship Id="rId92" Type="http://schemas.openxmlformats.org/officeDocument/2006/relationships/oleObject" Target="embeddings/oleObject39.bin"/><Relationship Id="rId162" Type="http://schemas.openxmlformats.org/officeDocument/2006/relationships/oleObject" Target="embeddings/oleObject75.bin"/><Relationship Id="rId2" Type="http://schemas.openxmlformats.org/officeDocument/2006/relationships/styles" Target="styles.xml"/><Relationship Id="rId29" Type="http://schemas.openxmlformats.org/officeDocument/2006/relationships/image" Target="media/image15.wmf"/><Relationship Id="rId24" Type="http://schemas.openxmlformats.org/officeDocument/2006/relationships/oleObject" Target="embeddings/oleObject5.bin"/><Relationship Id="rId40" Type="http://schemas.openxmlformats.org/officeDocument/2006/relationships/oleObject" Target="embeddings/oleObject13.bin"/><Relationship Id="rId45" Type="http://schemas.openxmlformats.org/officeDocument/2006/relationships/image" Target="media/image23.wmf"/><Relationship Id="rId66" Type="http://schemas.openxmlformats.org/officeDocument/2006/relationships/oleObject" Target="embeddings/oleObject26.bin"/><Relationship Id="rId87" Type="http://schemas.openxmlformats.org/officeDocument/2006/relationships/image" Target="media/image44.wmf"/><Relationship Id="rId110" Type="http://schemas.openxmlformats.org/officeDocument/2006/relationships/oleObject" Target="embeddings/oleObject48.bin"/><Relationship Id="rId115" Type="http://schemas.openxmlformats.org/officeDocument/2006/relationships/image" Target="media/image58.wmf"/><Relationship Id="rId131" Type="http://schemas.openxmlformats.org/officeDocument/2006/relationships/image" Target="media/image66.wmf"/><Relationship Id="rId136" Type="http://schemas.openxmlformats.org/officeDocument/2006/relationships/oleObject" Target="embeddings/oleObject61.bin"/><Relationship Id="rId157" Type="http://schemas.openxmlformats.org/officeDocument/2006/relationships/image" Target="media/image78.wmf"/><Relationship Id="rId61" Type="http://schemas.openxmlformats.org/officeDocument/2006/relationships/image" Target="media/image31.wmf"/><Relationship Id="rId82" Type="http://schemas.openxmlformats.org/officeDocument/2006/relationships/oleObject" Target="embeddings/oleObject34.bin"/><Relationship Id="rId152" Type="http://schemas.openxmlformats.org/officeDocument/2006/relationships/oleObject" Target="embeddings/oleObject70.bin"/><Relationship Id="rId19" Type="http://schemas.openxmlformats.org/officeDocument/2006/relationships/image" Target="media/image10.wmf"/><Relationship Id="rId14" Type="http://schemas.openxmlformats.org/officeDocument/2006/relationships/image" Target="media/image7.gif"/><Relationship Id="rId30" Type="http://schemas.openxmlformats.org/officeDocument/2006/relationships/oleObject" Target="embeddings/oleObject8.bin"/><Relationship Id="rId35" Type="http://schemas.openxmlformats.org/officeDocument/2006/relationships/image" Target="media/image18.wmf"/><Relationship Id="rId56" Type="http://schemas.openxmlformats.org/officeDocument/2006/relationships/oleObject" Target="embeddings/oleObject21.bin"/><Relationship Id="rId77" Type="http://schemas.openxmlformats.org/officeDocument/2006/relationships/image" Target="media/image39.wmf"/><Relationship Id="rId100" Type="http://schemas.openxmlformats.org/officeDocument/2006/relationships/oleObject" Target="embeddings/oleObject43.bin"/><Relationship Id="rId105" Type="http://schemas.openxmlformats.org/officeDocument/2006/relationships/image" Target="media/image53.wmf"/><Relationship Id="rId126" Type="http://schemas.openxmlformats.org/officeDocument/2006/relationships/oleObject" Target="embeddings/oleObject56.bin"/><Relationship Id="rId147" Type="http://schemas.openxmlformats.org/officeDocument/2006/relationships/image" Target="media/image74.wmf"/><Relationship Id="rId16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6.wmf"/><Relationship Id="rId72" Type="http://schemas.openxmlformats.org/officeDocument/2006/relationships/oleObject" Target="embeddings/oleObject29.bin"/><Relationship Id="rId93" Type="http://schemas.openxmlformats.org/officeDocument/2006/relationships/image" Target="media/image47.wmf"/><Relationship Id="rId98" Type="http://schemas.openxmlformats.org/officeDocument/2006/relationships/oleObject" Target="embeddings/oleObject42.bin"/><Relationship Id="rId121" Type="http://schemas.openxmlformats.org/officeDocument/2006/relationships/image" Target="media/image61.wmf"/><Relationship Id="rId142" Type="http://schemas.openxmlformats.org/officeDocument/2006/relationships/image" Target="media/image71.png"/><Relationship Id="rId163" Type="http://schemas.openxmlformats.org/officeDocument/2006/relationships/image" Target="media/image81.wmf"/><Relationship Id="rId3" Type="http://schemas.openxmlformats.org/officeDocument/2006/relationships/settings" Target="settings.xml"/><Relationship Id="rId25" Type="http://schemas.openxmlformats.org/officeDocument/2006/relationships/image" Target="media/image13.wmf"/><Relationship Id="rId46" Type="http://schemas.openxmlformats.org/officeDocument/2006/relationships/oleObject" Target="embeddings/oleObject16.bin"/><Relationship Id="rId67" Type="http://schemas.openxmlformats.org/officeDocument/2006/relationships/image" Target="media/image34.wmf"/><Relationship Id="rId116" Type="http://schemas.openxmlformats.org/officeDocument/2006/relationships/oleObject" Target="embeddings/oleObject51.bin"/><Relationship Id="rId137" Type="http://schemas.openxmlformats.org/officeDocument/2006/relationships/image" Target="media/image69.wmf"/><Relationship Id="rId158" Type="http://schemas.openxmlformats.org/officeDocument/2006/relationships/oleObject" Target="embeddings/oleObject73.bin"/><Relationship Id="rId20" Type="http://schemas.openxmlformats.org/officeDocument/2006/relationships/oleObject" Target="embeddings/oleObject3.bin"/><Relationship Id="rId41" Type="http://schemas.openxmlformats.org/officeDocument/2006/relationships/image" Target="media/image21.wmf"/><Relationship Id="rId62" Type="http://schemas.openxmlformats.org/officeDocument/2006/relationships/oleObject" Target="embeddings/oleObject24.bin"/><Relationship Id="rId83" Type="http://schemas.openxmlformats.org/officeDocument/2006/relationships/image" Target="media/image42.wmf"/><Relationship Id="rId88" Type="http://schemas.openxmlformats.org/officeDocument/2006/relationships/oleObject" Target="embeddings/oleObject37.bin"/><Relationship Id="rId111" Type="http://schemas.openxmlformats.org/officeDocument/2006/relationships/image" Target="media/image56.wmf"/><Relationship Id="rId132" Type="http://schemas.openxmlformats.org/officeDocument/2006/relationships/oleObject" Target="embeddings/oleObject59.bin"/><Relationship Id="rId153" Type="http://schemas.openxmlformats.org/officeDocument/2006/relationships/image" Target="media/image7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782</TotalTime>
  <Pages>20</Pages>
  <Words>2127</Words>
  <Characters>12125</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CHEMISTRY 110  -   Dr</vt:lpstr>
    </vt:vector>
  </TitlesOfParts>
  <Company>UN-L General Chemistry</Company>
  <LinksUpToDate>false</LinksUpToDate>
  <CharactersWithSpaces>14224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CHEMISTRY 110  -   Dr</dc:title>
  <dc:subject/>
  <dc:creator>slwright</dc:creator>
  <cp:keywords/>
  <dc:description/>
  <cp:lastModifiedBy>Robert Powers</cp:lastModifiedBy>
  <cp:revision>25</cp:revision>
  <cp:lastPrinted>2007-12-19T16:10:00Z</cp:lastPrinted>
  <dcterms:created xsi:type="dcterms:W3CDTF">2007-12-13T02:01:00Z</dcterms:created>
  <dcterms:modified xsi:type="dcterms:W3CDTF">2007-12-19T18:10:00Z</dcterms:modified>
</cp:coreProperties>
</file>